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D8E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03630416" w:edGrp="everyone"/>
    </w:p>
    <w:p w14:paraId="03F4B98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7F4E8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fevereiro de 2026.</w:t>
      </w:r>
    </w:p>
    <w:p w14:paraId="54F592D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0F72E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7B92E7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637630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DE729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1DFA29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B6C4AA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477AD9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E4AA4E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0A4730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DEAAB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41/2026.</w:t>
      </w:r>
    </w:p>
    <w:p w14:paraId="7C4805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F5892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9B6C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C936C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A6C72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324B3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7BDA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721EE7" w14:textId="57A30A8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41/2026</w:t>
      </w:r>
      <w:r>
        <w:rPr>
          <w:rFonts w:ascii="Calibri" w:hAnsi="Calibri" w:cs="Calibri"/>
        </w:rPr>
        <w:t xml:space="preserve"> – “Dispõe sobre a obrigatoriedade de apresentação de documento comprobatório de responsabilidade técnica para o tratamento químico e o controle da qualidade da água de piscinas de uso público e coletivo no Município de Sumaré, e dá outras providências</w:t>
      </w:r>
      <w:r w:rsidR="0036760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6184B7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D144C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CF76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102EE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E4A20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12974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678A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3454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ACB4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A73FC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4652E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03630416"/>
    <w:p w14:paraId="5EE6C50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D6F0" w14:textId="77777777" w:rsidR="00E739F8" w:rsidRDefault="00E739F8">
      <w:r>
        <w:separator/>
      </w:r>
    </w:p>
  </w:endnote>
  <w:endnote w:type="continuationSeparator" w:id="0">
    <w:p w14:paraId="46C8ADDE" w14:textId="77777777" w:rsidR="00E739F8" w:rsidRDefault="00E7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B5E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6264E6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55CC4E" wp14:editId="288BAB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9B19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52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89A4" w14:textId="77777777" w:rsidR="00E739F8" w:rsidRDefault="00E739F8">
      <w:r>
        <w:separator/>
      </w:r>
    </w:p>
  </w:footnote>
  <w:footnote w:type="continuationSeparator" w:id="0">
    <w:p w14:paraId="7AA13E89" w14:textId="77777777" w:rsidR="00E739F8" w:rsidRDefault="00E7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1A1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D08C57" wp14:editId="17A4C6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59BE44" wp14:editId="38E4F53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9F455F" wp14:editId="73352EE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315197">
    <w:abstractNumId w:val="5"/>
  </w:num>
  <w:num w:numId="2" w16cid:durableId="1041706396">
    <w:abstractNumId w:val="4"/>
  </w:num>
  <w:num w:numId="3" w16cid:durableId="328294933">
    <w:abstractNumId w:val="2"/>
  </w:num>
  <w:num w:numId="4" w16cid:durableId="1064065015">
    <w:abstractNumId w:val="1"/>
  </w:num>
  <w:num w:numId="5" w16cid:durableId="837841327">
    <w:abstractNumId w:val="3"/>
  </w:num>
  <w:num w:numId="6" w16cid:durableId="36007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4725C"/>
    <w:rsid w:val="0015657E"/>
    <w:rsid w:val="00156CF8"/>
    <w:rsid w:val="0026308E"/>
    <w:rsid w:val="0036760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739F8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075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2026-02-23T13:56:00Z</dcterms:modified>
</cp:coreProperties>
</file>