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E43F2" w14:paraId="66E28272" w14:textId="4E3C008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357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B46B7">
        <w:rPr>
          <w:rFonts w:ascii="Arial" w:hAnsi="Arial" w:cs="Arial"/>
          <w:b/>
          <w:sz w:val="24"/>
          <w:szCs w:val="24"/>
          <w:u w:val="single"/>
        </w:rPr>
        <w:t>Antônio Catozzi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E43F2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05903" w:rsidRPr="00005903" w:rsidP="00005903" w14:paraId="056689C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005903">
        <w:rPr>
          <w:rFonts w:ascii="Arial" w:hAnsi="Arial" w:cs="Arial"/>
          <w:sz w:val="24"/>
          <w:szCs w:val="24"/>
        </w:rPr>
        <w:t>Sala das Sessões, 24 de fevereiro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815674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65697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5903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B3"/>
    <w:rsid w:val="000E78A8"/>
    <w:rsid w:val="000F008E"/>
    <w:rsid w:val="000F1D85"/>
    <w:rsid w:val="000F27DF"/>
    <w:rsid w:val="000F2AE1"/>
    <w:rsid w:val="000F3BF8"/>
    <w:rsid w:val="000F466F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676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6E60"/>
    <w:rsid w:val="002B0BE3"/>
    <w:rsid w:val="002B2722"/>
    <w:rsid w:val="002B2C75"/>
    <w:rsid w:val="002B2E5E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3DC"/>
    <w:rsid w:val="003F2759"/>
    <w:rsid w:val="003F3C2E"/>
    <w:rsid w:val="003F6721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57A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4862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1DD2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389"/>
    <w:rsid w:val="00A33D8B"/>
    <w:rsid w:val="00A34C62"/>
    <w:rsid w:val="00A34FCD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3F2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C2C"/>
    <w:rsid w:val="00B364F0"/>
    <w:rsid w:val="00B36571"/>
    <w:rsid w:val="00B4258D"/>
    <w:rsid w:val="00B43157"/>
    <w:rsid w:val="00B44552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174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2C7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513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6B7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AFE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2025-09-08T12:33:00Z</dcterms:created>
  <dcterms:modified xsi:type="dcterms:W3CDTF">2026-02-23T13:03:00Z</dcterms:modified>
</cp:coreProperties>
</file>