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LIMPEZA, PODA DE ÁRVORE, RETIRADA DE RESÍDUOS E MANUTENÇÃO DE PRAÇA PÚBLICA </w:t>
      </w:r>
    </w:p>
    <w:p w:rsidR="00000000" w:rsidRPr="00000000" w:rsidP="00000000" w14:paraId="0000000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Francisco de Paula, próximo ao nº126 - Jardim Viel, Sumaré/SP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Moradores próximos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Francisco de Paula, próximo ao nº126 - Jardim Viel,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, dirigiram-se a este vereador relatando a urgente necessidade de intervenções na praça pública local. Foi destacada a necessidade da roçagem e conservação do espaço como um todo.</w:t>
      </w:r>
    </w:p>
    <w:p w:rsidR="00000000" w:rsidRPr="00000000" w:rsidP="00000000" w14:paraId="00000007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manutenção dos equipamentos, a ausência de limpeza regular têm gerado inúmeros transtornos à comunidade, comprometendo a acessibilidade, a segurança e a funcionalidade do local como área de lazer. A situação expõe os cidadãos a riscos como acidentes por quedas, presença de animais peçonhentos e degradação do mobiliário urbano.</w:t>
      </w:r>
    </w:p>
    <w:p w:rsidR="00000000" w:rsidRPr="00000000" w:rsidP="00000000" w14:paraId="00000008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é fundamental que a Administração Pública Municipal atue de forma integrada e diligente, assegurando não apenas a limpeza e remoção de resíduos, mas também:</w:t>
      </w:r>
    </w:p>
    <w:p w:rsidR="00000000" w:rsidRPr="00000000" w:rsidP="00000000" w14:paraId="00000009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roçagem e conservação dos espaços verdes e</w:t>
      </w:r>
    </w:p>
    <w:p w:rsidR="00000000" w:rsidRPr="00000000" w:rsidP="00000000" w14:paraId="0000000A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segura das árvores e a desobstrução de vias de circulação.</w:t>
      </w:r>
    </w:p>
    <w:p w:rsidR="00000000" w:rsidRPr="00000000" w:rsidP="00000000" w14:paraId="0000000B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Tais medidas garantirão a preservação ambiental, a segurança dos transeuntes, a qualidade do espaço de convívio e a redução de riscos de surtos endêmicos no município.</w:t>
      </w:r>
    </w:p>
    <w:p w:rsidR="00000000" w:rsidRPr="00000000" w:rsidP="00000000" w14:paraId="0000000C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D">
      <w:pPr>
        <w:spacing w:before="0"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0"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fevereiro de 2026.</w:t>
      </w:r>
    </w:p>
    <w:p w:rsidR="00000000" w:rsidRPr="00000000" w:rsidP="00000000" w14:paraId="0000000F">
      <w:pPr>
        <w:spacing w:before="0"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676975" cy="1158691"/>
            <wp:effectExtent l="0" t="0" r="0" b="0"/>
            <wp:docPr id="4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04449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9C70500-1520-4B23-851D-5F6BFF51D40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C5EF715-AA5C-4E7D-A4DD-355C1F38E0B3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1A12048D-69B0-451B-AE28-82020221D4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-361941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-361941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830750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938483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4023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83020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45132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97394C"/>
    <w:multiLevelType w:val="hybridMultilevel"/>
    <w:tmpl w:val="000000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3"/>
    <w:next w:val="normal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3"/>
    <w:next w:val="normal3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"/>
    <w:next w:val="normal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3"/>
    <w:next w:val="normal3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3"/>
    <w:next w:val="normal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0">
    <w:name w:val="Table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7StuFB9vsYsW0790kpeOnNbJ7w==">CgMxLjAyDmgubXlrb2Z1bHhreW84OAByITF1RU82OXBGcU1QWEdjdGJyUzdMQVM4alJRRFk0NFBlVA==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2025-03-10T12:32:00Z</dcterms:created>
</cp:coreProperties>
</file>