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29DC229C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>, que, por meio do Departamento competente, sejam tomadas providências no sentido de realizar</w:t>
      </w:r>
      <w:r w:rsidR="001C5D6B">
        <w:rPr>
          <w:sz w:val="24"/>
          <w:szCs w:val="24"/>
        </w:rPr>
        <w:t xml:space="preserve"> o</w:t>
      </w:r>
      <w:r w:rsidRPr="006B339D">
        <w:rPr>
          <w:sz w:val="24"/>
          <w:szCs w:val="24"/>
        </w:rPr>
        <w:t xml:space="preserve"> </w:t>
      </w:r>
      <w:r w:rsidRPr="006B339D">
        <w:rPr>
          <w:b/>
          <w:bCs/>
          <w:sz w:val="24"/>
          <w:szCs w:val="24"/>
        </w:rPr>
        <w:t>REPARO NO PAVIMENTO ASFÁLTICO</w:t>
      </w:r>
      <w:r w:rsidR="00310E96">
        <w:rPr>
          <w:b/>
          <w:bCs/>
          <w:sz w:val="24"/>
          <w:szCs w:val="24"/>
        </w:rPr>
        <w:t xml:space="preserve"> </w:t>
      </w:r>
      <w:r w:rsidRPr="00310E96" w:rsidR="00310E96">
        <w:rPr>
          <w:sz w:val="24"/>
          <w:szCs w:val="24"/>
        </w:rPr>
        <w:t>na</w:t>
      </w:r>
      <w:r w:rsidRPr="006B339D">
        <w:rPr>
          <w:sz w:val="24"/>
          <w:szCs w:val="24"/>
        </w:rPr>
        <w:t xml:space="preserve"> </w:t>
      </w:r>
      <w:r w:rsidRPr="00310E96" w:rsidR="00310E96">
        <w:rPr>
          <w:sz w:val="24"/>
          <w:szCs w:val="24"/>
        </w:rPr>
        <w:t>Av. da Amizade, 2371 - Parque Euclides Miranda</w:t>
      </w:r>
      <w:r w:rsidR="00310E96">
        <w:rPr>
          <w:sz w:val="24"/>
          <w:szCs w:val="24"/>
        </w:rPr>
        <w:t xml:space="preserve"> </w:t>
      </w:r>
      <w:r w:rsidRPr="006B339D">
        <w:rPr>
          <w:sz w:val="24"/>
          <w:szCs w:val="24"/>
        </w:rPr>
        <w:t>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3354F543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310E96">
        <w:rPr>
          <w:b/>
          <w:bCs/>
          <w:sz w:val="24"/>
          <w:szCs w:val="24"/>
        </w:rPr>
        <w:t>2</w:t>
      </w:r>
      <w:r w:rsidR="009133D5">
        <w:rPr>
          <w:b/>
          <w:bCs/>
          <w:sz w:val="24"/>
          <w:szCs w:val="24"/>
        </w:rPr>
        <w:t>0</w:t>
      </w:r>
      <w:r w:rsidRPr="00683183">
        <w:rPr>
          <w:b/>
          <w:bCs/>
          <w:sz w:val="24"/>
          <w:szCs w:val="24"/>
        </w:rPr>
        <w:t xml:space="preserve"> de </w:t>
      </w:r>
      <w:r w:rsidR="009133D5">
        <w:rPr>
          <w:b/>
          <w:bCs/>
          <w:sz w:val="24"/>
          <w:szCs w:val="24"/>
        </w:rPr>
        <w:t>fevereiro</w:t>
      </w:r>
      <w:r w:rsidRPr="00683183">
        <w:rPr>
          <w:b/>
          <w:bCs/>
          <w:sz w:val="24"/>
          <w:szCs w:val="24"/>
        </w:rPr>
        <w:t xml:space="preserve"> de 202</w:t>
      </w:r>
      <w:r w:rsidR="009133D5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3064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C5D6B"/>
    <w:rsid w:val="001D6290"/>
    <w:rsid w:val="00310E96"/>
    <w:rsid w:val="00460A32"/>
    <w:rsid w:val="004B2CC9"/>
    <w:rsid w:val="004D6437"/>
    <w:rsid w:val="0051286F"/>
    <w:rsid w:val="005D6CF4"/>
    <w:rsid w:val="005D738B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822396"/>
    <w:rsid w:val="008E1FFD"/>
    <w:rsid w:val="00905BE5"/>
    <w:rsid w:val="009133D5"/>
    <w:rsid w:val="00945F34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95404"/>
    <w:rsid w:val="00BF392B"/>
    <w:rsid w:val="00C00C1E"/>
    <w:rsid w:val="00C36776"/>
    <w:rsid w:val="00C977BA"/>
    <w:rsid w:val="00CA0447"/>
    <w:rsid w:val="00CD6B58"/>
    <w:rsid w:val="00CF401E"/>
    <w:rsid w:val="00D41C15"/>
    <w:rsid w:val="00D5297B"/>
    <w:rsid w:val="00DF4C06"/>
    <w:rsid w:val="00E237F6"/>
    <w:rsid w:val="00E435E3"/>
    <w:rsid w:val="00E4450B"/>
    <w:rsid w:val="00E9570A"/>
    <w:rsid w:val="00EF53C3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16</cp:revision>
  <cp:lastPrinted>2021-02-25T18:05:00Z</cp:lastPrinted>
  <dcterms:created xsi:type="dcterms:W3CDTF">2021-05-03T13:59:00Z</dcterms:created>
  <dcterms:modified xsi:type="dcterms:W3CDTF">2026-02-12T16:50:00Z</dcterms:modified>
</cp:coreProperties>
</file>