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22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718110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0502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74C8E25-E2E2-414B-AAD6-8F5F8B0D090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95CDC72-0BFE-453D-9214-39F337FE6FC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E78EF21-8B7E-4458-8CF4-138B63D959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8285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601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11309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49833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4278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