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Onze(11), Residencial Recanto das Arvores.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562695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07494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001E914-2173-4156-9940-BDDEA8255C6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C513A40-F7C1-4A96-8E48-53C6FB00FE2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C55C2A6-1829-4FE5-8972-DF7C0EB4FDF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76827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845035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73784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195297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458056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