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providências para remoção de veículo em estado de abandono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Papa Paulo VI 695-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689780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45141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A2F7FE6-CC9C-47C1-B712-9141886D23B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D03D4B9-7206-4B06-B7AE-378783155D0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0329B6A-BAE9-4531-A86B-9C9AEC7C96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531731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154214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61245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141787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31060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