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F70AE" w:rsidRPr="009D36F0" w:rsidP="004162B3" w14:paraId="15D54111" w14:textId="77777777">
      <w:pPr>
        <w:pStyle w:val="NoSpacing"/>
        <w:tabs>
          <w:tab w:val="left" w:pos="1701"/>
        </w:tabs>
        <w:spacing w:line="360" w:lineRule="auto"/>
        <w:jc w:val="both"/>
        <w:rPr>
          <w:rStyle w:val="Strong"/>
          <w:rFonts w:ascii="Arial" w:hAnsi="Arial" w:cs="Arial"/>
          <w:sz w:val="24"/>
          <w:szCs w:val="24"/>
        </w:rPr>
      </w:pPr>
      <w:permStart w:id="0" w:edGrp="everyone"/>
      <w:r w:rsidRPr="009D36F0">
        <w:rPr>
          <w:rStyle w:val="Strong"/>
          <w:rFonts w:ascii="Arial" w:hAnsi="Arial" w:cs="Arial"/>
          <w:sz w:val="24"/>
          <w:szCs w:val="24"/>
        </w:rPr>
        <w:t>EXMO. SR. PRESIDENTE DA CÂMARA MUNICIPAL DE SUMARÉ</w:t>
      </w:r>
    </w:p>
    <w:p w:rsidR="00C74D56" w:rsidRPr="009D36F0" w:rsidP="004162B3" w14:paraId="5915C830" w14:textId="16D33E36">
      <w:pPr>
        <w:pStyle w:val="NormalWeb"/>
        <w:spacing w:line="360" w:lineRule="auto"/>
        <w:ind w:firstLine="737"/>
        <w:jc w:val="both"/>
        <w:rPr>
          <w:rFonts w:ascii="Arial" w:hAnsi="Arial" w:cs="Arial"/>
        </w:rPr>
      </w:pPr>
    </w:p>
    <w:p w:rsidR="00C74D56" w:rsidRPr="00996074" w:rsidP="00996074" w14:paraId="41064B2D" w14:textId="77777777">
      <w:pPr>
        <w:pStyle w:val="NormalWeb"/>
        <w:spacing w:line="360" w:lineRule="auto"/>
        <w:ind w:firstLine="737"/>
        <w:jc w:val="both"/>
        <w:rPr>
          <w:rFonts w:ascii="Arial" w:hAnsi="Arial" w:cs="Arial"/>
        </w:rPr>
      </w:pPr>
    </w:p>
    <w:p w:rsidR="00996074" w:rsidRPr="00996074" w:rsidP="00996074" w14:paraId="3B4A0205" w14:textId="1A59D2D5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96074">
        <w:rPr>
          <w:rFonts w:ascii="Arial" w:eastAsia="Times New Roman" w:hAnsi="Arial" w:cs="Arial"/>
          <w:sz w:val="24"/>
          <w:szCs w:val="24"/>
          <w:lang w:eastAsia="pt-BR"/>
        </w:rPr>
        <w:t xml:space="preserve">A </w:t>
      </w:r>
      <w:r w:rsidRPr="00996074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Câmara Municipal de Sumaré</w:t>
      </w:r>
      <w:r w:rsidRPr="00996074">
        <w:rPr>
          <w:rFonts w:ascii="Arial" w:eastAsia="Times New Roman" w:hAnsi="Arial" w:cs="Arial"/>
          <w:sz w:val="24"/>
          <w:szCs w:val="24"/>
          <w:lang w:eastAsia="pt-BR"/>
        </w:rPr>
        <w:t xml:space="preserve">, nos termos regimentais, apresenta a presente </w:t>
      </w:r>
      <w:r w:rsidRPr="00996074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MOÇÃO DE CONGRATULAÇÃO</w:t>
      </w:r>
      <w:r w:rsidRPr="00996074">
        <w:rPr>
          <w:rFonts w:ascii="Arial" w:eastAsia="Times New Roman" w:hAnsi="Arial" w:cs="Arial"/>
          <w:sz w:val="24"/>
          <w:szCs w:val="24"/>
          <w:lang w:eastAsia="pt-BR"/>
        </w:rPr>
        <w:t xml:space="preserve">, manifestando seu reconhecimento e aplauso ao </w:t>
      </w:r>
      <w:r w:rsidRPr="00996074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Diretor e Professor Evaldo Gaspar Machado</w:t>
      </w:r>
      <w:r w:rsidRPr="00996074">
        <w:rPr>
          <w:rFonts w:ascii="Arial" w:eastAsia="Times New Roman" w:hAnsi="Arial" w:cs="Arial"/>
          <w:sz w:val="24"/>
          <w:szCs w:val="24"/>
          <w:lang w:eastAsia="pt-BR"/>
        </w:rPr>
        <w:t xml:space="preserve">, bem como à </w:t>
      </w:r>
      <w:r w:rsidRPr="00996074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Escola Estúdio de Dança Vibre</w:t>
      </w:r>
      <w:r>
        <w:rPr>
          <w:rFonts w:ascii="Arial" w:eastAsia="Times New Roman" w:hAnsi="Arial" w:cs="Arial"/>
          <w:sz w:val="24"/>
          <w:szCs w:val="24"/>
          <w:lang w:eastAsia="pt-BR"/>
        </w:rPr>
        <w:t>, pela realização do</w:t>
      </w:r>
      <w:bookmarkStart w:id="1" w:name="_GoBack"/>
      <w:bookmarkEnd w:id="1"/>
      <w:r w:rsidRPr="00996074">
        <w:rPr>
          <w:rFonts w:ascii="Arial" w:eastAsia="Times New Roman" w:hAnsi="Arial" w:cs="Arial"/>
          <w:sz w:val="24"/>
          <w:szCs w:val="24"/>
          <w:lang w:eastAsia="pt-BR"/>
        </w:rPr>
        <w:t xml:space="preserve"> espetáculo de dança </w:t>
      </w:r>
      <w:r w:rsidRPr="00996074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“Alice no País das Maravilhas”</w:t>
      </w:r>
      <w:r w:rsidRPr="00996074">
        <w:rPr>
          <w:rFonts w:ascii="Arial" w:eastAsia="Times New Roman" w:hAnsi="Arial" w:cs="Arial"/>
          <w:sz w:val="24"/>
          <w:szCs w:val="24"/>
          <w:lang w:eastAsia="pt-BR"/>
        </w:rPr>
        <w:t xml:space="preserve">, ocorrido nos dias </w:t>
      </w:r>
      <w:r w:rsidRPr="00996074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07 e 08 de fevereiro de 2026</w:t>
      </w:r>
      <w:r w:rsidRPr="00996074">
        <w:rPr>
          <w:rFonts w:ascii="Arial" w:eastAsia="Times New Roman" w:hAnsi="Arial" w:cs="Arial"/>
          <w:sz w:val="24"/>
          <w:szCs w:val="24"/>
          <w:lang w:eastAsia="pt-BR"/>
        </w:rPr>
        <w:t xml:space="preserve">, no </w:t>
      </w:r>
      <w:r w:rsidRPr="00996074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Teatro Municipal de Sumaré</w:t>
      </w:r>
      <w:r w:rsidRPr="00996074">
        <w:rPr>
          <w:rFonts w:ascii="Arial" w:eastAsia="Times New Roman" w:hAnsi="Arial" w:cs="Arial"/>
          <w:sz w:val="24"/>
          <w:szCs w:val="24"/>
          <w:lang w:eastAsia="pt-BR"/>
        </w:rPr>
        <w:t>.</w:t>
      </w:r>
    </w:p>
    <w:p w:rsidR="00996074" w:rsidRPr="00996074" w:rsidP="00996074" w14:paraId="213C4C2A" w14:textId="77777777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96074">
        <w:rPr>
          <w:rFonts w:ascii="Arial" w:eastAsia="Times New Roman" w:hAnsi="Arial" w:cs="Arial"/>
          <w:sz w:val="24"/>
          <w:szCs w:val="24"/>
          <w:lang w:eastAsia="pt-BR"/>
        </w:rPr>
        <w:t xml:space="preserve">O espetáculo apresentou, de forma sensível, criativa e artisticamente elaborada, a clássica obra </w:t>
      </w:r>
      <w:r w:rsidRPr="00996074">
        <w:rPr>
          <w:rFonts w:ascii="Arial" w:eastAsia="Times New Roman" w:hAnsi="Arial" w:cs="Arial"/>
          <w:i/>
          <w:iCs/>
          <w:sz w:val="24"/>
          <w:szCs w:val="24"/>
          <w:lang w:eastAsia="pt-BR"/>
        </w:rPr>
        <w:t>Alice no País das Maravilhas</w:t>
      </w:r>
      <w:r w:rsidRPr="00996074">
        <w:rPr>
          <w:rFonts w:ascii="Arial" w:eastAsia="Times New Roman" w:hAnsi="Arial" w:cs="Arial"/>
          <w:sz w:val="24"/>
          <w:szCs w:val="24"/>
          <w:lang w:eastAsia="pt-BR"/>
        </w:rPr>
        <w:t xml:space="preserve">, por meio de coreografias que integraram diferentes modalidades de dança, como </w:t>
      </w:r>
      <w:r w:rsidRPr="00996074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ballet clássico, jazz e dança contemporânea</w:t>
      </w:r>
      <w:r w:rsidRPr="00996074">
        <w:rPr>
          <w:rFonts w:ascii="Arial" w:eastAsia="Times New Roman" w:hAnsi="Arial" w:cs="Arial"/>
          <w:sz w:val="24"/>
          <w:szCs w:val="24"/>
          <w:lang w:eastAsia="pt-BR"/>
        </w:rPr>
        <w:t>, proporcionando ao público uma experiência cultural rica, lúdica e educativa.</w:t>
      </w:r>
    </w:p>
    <w:p w:rsidR="00996074" w:rsidRPr="00996074" w:rsidP="00996074" w14:paraId="2142B2A3" w14:textId="77777777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96074">
        <w:rPr>
          <w:rFonts w:ascii="Arial" w:eastAsia="Times New Roman" w:hAnsi="Arial" w:cs="Arial"/>
          <w:sz w:val="24"/>
          <w:szCs w:val="24"/>
          <w:lang w:eastAsia="pt-BR"/>
        </w:rPr>
        <w:t xml:space="preserve">A apresentação contou com a participação de um elenco composto por </w:t>
      </w:r>
      <w:r w:rsidRPr="00996074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48 alunos/bailarinas</w:t>
      </w:r>
      <w:r w:rsidRPr="00996074">
        <w:rPr>
          <w:rFonts w:ascii="Arial" w:eastAsia="Times New Roman" w:hAnsi="Arial" w:cs="Arial"/>
          <w:sz w:val="24"/>
          <w:szCs w:val="24"/>
          <w:lang w:eastAsia="pt-BR"/>
        </w:rPr>
        <w:t xml:space="preserve">, </w:t>
      </w:r>
      <w:r w:rsidRPr="00996074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07 bailarinas convidadas</w:t>
      </w:r>
      <w:r w:rsidRPr="00996074">
        <w:rPr>
          <w:rFonts w:ascii="Arial" w:eastAsia="Times New Roman" w:hAnsi="Arial" w:cs="Arial"/>
          <w:sz w:val="24"/>
          <w:szCs w:val="24"/>
          <w:lang w:eastAsia="pt-BR"/>
        </w:rPr>
        <w:t xml:space="preserve">, além de uma dedicada </w:t>
      </w:r>
      <w:r w:rsidRPr="00996074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equipe técnica formada por 20 profissionais</w:t>
      </w:r>
      <w:r w:rsidRPr="00996074">
        <w:rPr>
          <w:rFonts w:ascii="Arial" w:eastAsia="Times New Roman" w:hAnsi="Arial" w:cs="Arial"/>
          <w:sz w:val="24"/>
          <w:szCs w:val="24"/>
          <w:lang w:eastAsia="pt-BR"/>
        </w:rPr>
        <w:t>, responsáveis pelos bastidores, iluminação, sonorização, figurino e produção geral, os quais, de forma conjunta e harmoniosa, possibilitaram a realização do espetáculo com elevado nível artístico, técnico e organizacional.</w:t>
      </w:r>
    </w:p>
    <w:p w:rsidR="00996074" w:rsidRPr="00996074" w:rsidP="00996074" w14:paraId="16CBE6B7" w14:textId="77777777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96074">
        <w:rPr>
          <w:rFonts w:ascii="Arial" w:eastAsia="Times New Roman" w:hAnsi="Arial" w:cs="Arial"/>
          <w:sz w:val="24"/>
          <w:szCs w:val="24"/>
          <w:lang w:eastAsia="pt-BR"/>
        </w:rPr>
        <w:t xml:space="preserve">O evento foi prestigiado por um público total de </w:t>
      </w:r>
      <w:r w:rsidRPr="00996074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343 pessoas</w:t>
      </w:r>
      <w:r w:rsidRPr="00996074">
        <w:rPr>
          <w:rFonts w:ascii="Arial" w:eastAsia="Times New Roman" w:hAnsi="Arial" w:cs="Arial"/>
          <w:sz w:val="24"/>
          <w:szCs w:val="24"/>
          <w:lang w:eastAsia="pt-BR"/>
        </w:rPr>
        <w:t xml:space="preserve">, distribuídas em </w:t>
      </w:r>
      <w:r w:rsidRPr="00996074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três sessões</w:t>
      </w:r>
      <w:r w:rsidRPr="00996074">
        <w:rPr>
          <w:rFonts w:ascii="Arial" w:eastAsia="Times New Roman" w:hAnsi="Arial" w:cs="Arial"/>
          <w:sz w:val="24"/>
          <w:szCs w:val="24"/>
          <w:lang w:eastAsia="pt-BR"/>
        </w:rPr>
        <w:t xml:space="preserve">, sendo uma realizada no dia </w:t>
      </w:r>
      <w:r w:rsidRPr="00996074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07 de fevereiro</w:t>
      </w:r>
      <w:r w:rsidRPr="00996074">
        <w:rPr>
          <w:rFonts w:ascii="Arial" w:eastAsia="Times New Roman" w:hAnsi="Arial" w:cs="Arial"/>
          <w:sz w:val="24"/>
          <w:szCs w:val="24"/>
          <w:lang w:eastAsia="pt-BR"/>
        </w:rPr>
        <w:t xml:space="preserve"> e duas no dia </w:t>
      </w:r>
      <w:r w:rsidRPr="00996074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08 de fevereiro de 2026</w:t>
      </w:r>
      <w:r w:rsidRPr="00996074">
        <w:rPr>
          <w:rFonts w:ascii="Arial" w:eastAsia="Times New Roman" w:hAnsi="Arial" w:cs="Arial"/>
          <w:sz w:val="24"/>
          <w:szCs w:val="24"/>
          <w:lang w:eastAsia="pt-BR"/>
        </w:rPr>
        <w:t>, evidenciando a expressiva adesão da comunidade e a relevância cultural da iniciativa no cenário artístico do município.</w:t>
      </w:r>
    </w:p>
    <w:p w:rsidR="00996074" w:rsidRPr="00996074" w:rsidP="00996074" w14:paraId="275EC99B" w14:textId="77777777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96074">
        <w:rPr>
          <w:rFonts w:ascii="Arial" w:eastAsia="Times New Roman" w:hAnsi="Arial" w:cs="Arial"/>
          <w:sz w:val="24"/>
          <w:szCs w:val="24"/>
          <w:lang w:eastAsia="pt-BR"/>
        </w:rPr>
        <w:t xml:space="preserve">A realização do espetáculo reafirma a importância da </w:t>
      </w:r>
      <w:r w:rsidRPr="00996074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arte e da dança como instrumentos de formação cultural, social e humana</w:t>
      </w:r>
      <w:r w:rsidRPr="00996074">
        <w:rPr>
          <w:rFonts w:ascii="Arial" w:eastAsia="Times New Roman" w:hAnsi="Arial" w:cs="Arial"/>
          <w:sz w:val="24"/>
          <w:szCs w:val="24"/>
          <w:lang w:eastAsia="pt-BR"/>
        </w:rPr>
        <w:t xml:space="preserve">, especialmente por promover a integração de </w:t>
      </w:r>
      <w:r w:rsidRPr="00996074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crianças, jovens e adultos</w:t>
      </w:r>
      <w:r w:rsidRPr="00996074">
        <w:rPr>
          <w:rFonts w:ascii="Arial" w:eastAsia="Times New Roman" w:hAnsi="Arial" w:cs="Arial"/>
          <w:sz w:val="24"/>
          <w:szCs w:val="24"/>
          <w:lang w:eastAsia="pt-BR"/>
        </w:rPr>
        <w:t xml:space="preserve"> em um mesmo projeto artístico, fortalecendo vínculos comunitários, estimulando a sensibilidade artística e valorizando a cultura local.</w:t>
      </w:r>
    </w:p>
    <w:p w:rsidR="00996074" w:rsidRPr="00996074" w:rsidP="00996074" w14:paraId="7A6911F4" w14:textId="77777777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96074">
        <w:rPr>
          <w:rFonts w:ascii="Arial" w:eastAsia="Times New Roman" w:hAnsi="Arial" w:cs="Arial"/>
          <w:sz w:val="24"/>
          <w:szCs w:val="24"/>
          <w:lang w:eastAsia="pt-BR"/>
        </w:rPr>
        <w:t xml:space="preserve">Diante do exposto, esta </w:t>
      </w:r>
      <w:r w:rsidRPr="00996074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Casa Legislativa</w:t>
      </w:r>
      <w:r w:rsidRPr="00996074">
        <w:rPr>
          <w:rFonts w:ascii="Arial" w:eastAsia="Times New Roman" w:hAnsi="Arial" w:cs="Arial"/>
          <w:sz w:val="24"/>
          <w:szCs w:val="24"/>
          <w:lang w:eastAsia="pt-BR"/>
        </w:rPr>
        <w:t xml:space="preserve"> parabeniza o </w:t>
      </w:r>
      <w:r w:rsidRPr="00996074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Diretor e Professor Evaldo Gaspar Machado</w:t>
      </w:r>
      <w:r w:rsidRPr="00996074">
        <w:rPr>
          <w:rFonts w:ascii="Arial" w:eastAsia="Times New Roman" w:hAnsi="Arial" w:cs="Arial"/>
          <w:sz w:val="24"/>
          <w:szCs w:val="24"/>
          <w:lang w:eastAsia="pt-BR"/>
        </w:rPr>
        <w:t xml:space="preserve">, a </w:t>
      </w:r>
      <w:r w:rsidRPr="00996074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Escola Estúdio de Dança Vibre</w:t>
      </w:r>
      <w:r w:rsidRPr="00996074">
        <w:rPr>
          <w:rFonts w:ascii="Arial" w:eastAsia="Times New Roman" w:hAnsi="Arial" w:cs="Arial"/>
          <w:sz w:val="24"/>
          <w:szCs w:val="24"/>
          <w:lang w:eastAsia="pt-BR"/>
        </w:rPr>
        <w:t xml:space="preserve">, bem como todos os </w:t>
      </w:r>
      <w:r w:rsidRPr="00996074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alunos, bailarinas, equipe técnica e demais envolvidos</w:t>
      </w:r>
      <w:r w:rsidRPr="00996074">
        <w:rPr>
          <w:rFonts w:ascii="Arial" w:eastAsia="Times New Roman" w:hAnsi="Arial" w:cs="Arial"/>
          <w:sz w:val="24"/>
          <w:szCs w:val="24"/>
          <w:lang w:eastAsia="pt-BR"/>
        </w:rPr>
        <w:t xml:space="preserve">, pelo brilhante trabalho desenvolvido, registrando votos de </w:t>
      </w:r>
      <w:r w:rsidRPr="00996074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congratulações, reconhecimento e incentivo</w:t>
      </w:r>
      <w:r w:rsidRPr="00996074">
        <w:rPr>
          <w:rFonts w:ascii="Arial" w:eastAsia="Times New Roman" w:hAnsi="Arial" w:cs="Arial"/>
          <w:sz w:val="24"/>
          <w:szCs w:val="24"/>
          <w:lang w:eastAsia="pt-BR"/>
        </w:rPr>
        <w:t xml:space="preserve"> à continuidade de iniciativas culturais que engrandecem e projetam o </w:t>
      </w:r>
      <w:r w:rsidRPr="00996074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Município de Sumaré</w:t>
      </w:r>
      <w:r w:rsidRPr="00996074">
        <w:rPr>
          <w:rFonts w:ascii="Arial" w:eastAsia="Times New Roman" w:hAnsi="Arial" w:cs="Arial"/>
          <w:sz w:val="24"/>
          <w:szCs w:val="24"/>
          <w:lang w:eastAsia="pt-BR"/>
        </w:rPr>
        <w:t>.</w:t>
      </w:r>
    </w:p>
    <w:p w:rsidR="00D47A5F" w:rsidRPr="009D36F0" w:rsidP="008B23D9" w14:paraId="248543EB" w14:textId="77615FED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CF70AE" w:rsidRPr="009D36F0" w:rsidP="008B23D9" w14:paraId="704E73D9" w14:textId="74D7188D">
      <w:pPr>
        <w:pStyle w:val="NormalWeb"/>
        <w:spacing w:line="360" w:lineRule="auto"/>
        <w:jc w:val="both"/>
        <w:rPr>
          <w:rFonts w:ascii="Arial" w:hAnsi="Arial" w:cs="Arial"/>
        </w:rPr>
      </w:pPr>
      <w:r w:rsidRPr="009D36F0">
        <w:rPr>
          <w:rFonts w:ascii="Arial" w:hAnsi="Arial" w:cs="Arial"/>
        </w:rPr>
        <w:t xml:space="preserve">Sala da sessão </w:t>
      </w:r>
      <w:r w:rsidR="008B23D9">
        <w:rPr>
          <w:rFonts w:ascii="Arial" w:hAnsi="Arial" w:cs="Arial"/>
        </w:rPr>
        <w:t>10 de fevereiro de 2026</w:t>
      </w:r>
    </w:p>
    <w:p w:rsidR="00CF70AE" w:rsidRPr="009D36F0" w:rsidP="004162B3" w14:paraId="2034D3AA" w14:textId="7777777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6F1EAE" w:rsidRPr="009D36F0" w:rsidP="004162B3" w14:paraId="69F51F98" w14:textId="6CF28B43">
      <w:pPr>
        <w:pStyle w:val="NoSpacing"/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9D36F0">
        <w:rPr>
          <w:rFonts w:ascii="Arial" w:hAnsi="Arial" w:cs="Arial"/>
          <w:b/>
          <w:bCs/>
          <w:sz w:val="24"/>
          <w:szCs w:val="24"/>
        </w:rPr>
        <w:t>WELLINGTON</w:t>
      </w:r>
      <w:r w:rsidRPr="009D36F0">
        <w:rPr>
          <w:rFonts w:ascii="Arial" w:hAnsi="Arial" w:cs="Arial"/>
          <w:b/>
          <w:bCs/>
          <w:sz w:val="24"/>
          <w:szCs w:val="24"/>
        </w:rPr>
        <w:t xml:space="preserve"> SOUZA</w:t>
      </w:r>
    </w:p>
    <w:p w:rsidR="006F1EAE" w:rsidRPr="009D36F0" w:rsidP="004162B3" w14:paraId="7BC9E6E7" w14:textId="77777777">
      <w:pPr>
        <w:pStyle w:val="NoSpacing"/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9D36F0">
        <w:rPr>
          <w:rFonts w:ascii="Arial" w:hAnsi="Arial" w:cs="Arial"/>
          <w:b/>
          <w:bCs/>
          <w:sz w:val="24"/>
          <w:szCs w:val="24"/>
        </w:rPr>
        <w:t>VEREADOR</w:t>
      </w:r>
    </w:p>
    <w:p w:rsidR="006F1EAE" w:rsidRPr="009D36F0" w:rsidP="004162B3" w14:paraId="655C677F" w14:textId="77777777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B2D3C" w:rsidRPr="009D36F0" w:rsidP="004162B3" w14:paraId="2A6AF0F5" w14:textId="77777777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ermEnd w:id="0"/>
    <w:p w:rsidR="001E12C3" w:rsidRPr="004162B3" w:rsidP="004162B3" w14:paraId="21947B08" w14:textId="77777777">
      <w:pPr>
        <w:spacing w:line="360" w:lineRule="auto"/>
        <w:jc w:val="both"/>
        <w:rPr>
          <w:rFonts w:ascii="Arial" w:hAnsi="Arial" w:cs="Arial"/>
        </w:rPr>
      </w:pPr>
    </w:p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5435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543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F6D7234"/>
    <w:multiLevelType w:val="multilevel"/>
    <w:tmpl w:val="12C43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D7666C"/>
    <w:multiLevelType w:val="multilevel"/>
    <w:tmpl w:val="36E09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B182195"/>
    <w:multiLevelType w:val="multilevel"/>
    <w:tmpl w:val="0FB25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4CB2654"/>
    <w:multiLevelType w:val="multilevel"/>
    <w:tmpl w:val="26E81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92B1468"/>
    <w:multiLevelType w:val="multilevel"/>
    <w:tmpl w:val="0C02E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F3418F6"/>
    <w:multiLevelType w:val="multilevel"/>
    <w:tmpl w:val="9F5C2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872288A"/>
    <w:multiLevelType w:val="multilevel"/>
    <w:tmpl w:val="C622B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99830C6"/>
    <w:multiLevelType w:val="multilevel"/>
    <w:tmpl w:val="D706B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1FA1822"/>
    <w:multiLevelType w:val="multilevel"/>
    <w:tmpl w:val="079A18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2B36A0A"/>
    <w:multiLevelType w:val="hybridMultilevel"/>
    <w:tmpl w:val="B3D2158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2B81909"/>
    <w:multiLevelType w:val="multilevel"/>
    <w:tmpl w:val="3D322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3370DBD"/>
    <w:multiLevelType w:val="multilevel"/>
    <w:tmpl w:val="87B00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7670552"/>
    <w:multiLevelType w:val="multilevel"/>
    <w:tmpl w:val="BA0E3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8"/>
  </w:num>
  <w:num w:numId="2">
    <w:abstractNumId w:val="12"/>
  </w:num>
  <w:num w:numId="3">
    <w:abstractNumId w:val="8"/>
  </w:num>
  <w:num w:numId="4">
    <w:abstractNumId w:val="4"/>
  </w:num>
  <w:num w:numId="5">
    <w:abstractNumId w:val="11"/>
  </w:num>
  <w:num w:numId="6">
    <w:abstractNumId w:val="0"/>
  </w:num>
  <w:num w:numId="7">
    <w:abstractNumId w:val="9"/>
  </w:num>
  <w:num w:numId="8">
    <w:abstractNumId w:val="14"/>
  </w:num>
  <w:num w:numId="9">
    <w:abstractNumId w:val="2"/>
  </w:num>
  <w:num w:numId="10">
    <w:abstractNumId w:val="7"/>
  </w:num>
  <w:num w:numId="11">
    <w:abstractNumId w:val="5"/>
  </w:num>
  <w:num w:numId="12">
    <w:abstractNumId w:val="10"/>
  </w:num>
  <w:num w:numId="13">
    <w:abstractNumId w:val="13"/>
  </w:num>
  <w:num w:numId="14">
    <w:abstractNumId w:val="16"/>
  </w:num>
  <w:num w:numId="15">
    <w:abstractNumId w:val="17"/>
  </w:num>
  <w:num w:numId="16">
    <w:abstractNumId w:val="3"/>
  </w:num>
  <w:num w:numId="17">
    <w:abstractNumId w:val="6"/>
  </w:num>
  <w:num w:numId="18">
    <w:abstractNumId w:val="1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D96"/>
    <w:rsid w:val="000127DD"/>
    <w:rsid w:val="00012F45"/>
    <w:rsid w:val="00015354"/>
    <w:rsid w:val="00022DFE"/>
    <w:rsid w:val="000256F9"/>
    <w:rsid w:val="00033118"/>
    <w:rsid w:val="0003468C"/>
    <w:rsid w:val="00045718"/>
    <w:rsid w:val="00064319"/>
    <w:rsid w:val="00091219"/>
    <w:rsid w:val="000A10EF"/>
    <w:rsid w:val="000A4432"/>
    <w:rsid w:val="000C3853"/>
    <w:rsid w:val="000C56F7"/>
    <w:rsid w:val="000D2BDC"/>
    <w:rsid w:val="000D4361"/>
    <w:rsid w:val="000E057B"/>
    <w:rsid w:val="000F18E2"/>
    <w:rsid w:val="000F19D7"/>
    <w:rsid w:val="00104AAA"/>
    <w:rsid w:val="00130D71"/>
    <w:rsid w:val="00134A64"/>
    <w:rsid w:val="00135C0F"/>
    <w:rsid w:val="00147612"/>
    <w:rsid w:val="00152058"/>
    <w:rsid w:val="00155C30"/>
    <w:rsid w:val="001561B1"/>
    <w:rsid w:val="00156427"/>
    <w:rsid w:val="0015657E"/>
    <w:rsid w:val="00156CF8"/>
    <w:rsid w:val="00177DFB"/>
    <w:rsid w:val="0019315C"/>
    <w:rsid w:val="001975DF"/>
    <w:rsid w:val="001A2BC2"/>
    <w:rsid w:val="001A4A4B"/>
    <w:rsid w:val="001B60CB"/>
    <w:rsid w:val="001D20D1"/>
    <w:rsid w:val="001E12C3"/>
    <w:rsid w:val="001E5AA4"/>
    <w:rsid w:val="002013FE"/>
    <w:rsid w:val="00202123"/>
    <w:rsid w:val="00221BC3"/>
    <w:rsid w:val="002273D3"/>
    <w:rsid w:val="00234335"/>
    <w:rsid w:val="0023730D"/>
    <w:rsid w:val="002470DF"/>
    <w:rsid w:val="00247276"/>
    <w:rsid w:val="0025798C"/>
    <w:rsid w:val="00297D11"/>
    <w:rsid w:val="002A1CE9"/>
    <w:rsid w:val="002A600C"/>
    <w:rsid w:val="002B2DF9"/>
    <w:rsid w:val="002B51EE"/>
    <w:rsid w:val="002D038B"/>
    <w:rsid w:val="002D54A4"/>
    <w:rsid w:val="002E4849"/>
    <w:rsid w:val="002F19FA"/>
    <w:rsid w:val="00300BD8"/>
    <w:rsid w:val="00303FC0"/>
    <w:rsid w:val="003144DB"/>
    <w:rsid w:val="0033550E"/>
    <w:rsid w:val="00340A8C"/>
    <w:rsid w:val="003433B9"/>
    <w:rsid w:val="00354537"/>
    <w:rsid w:val="00362F17"/>
    <w:rsid w:val="00372A90"/>
    <w:rsid w:val="003A0239"/>
    <w:rsid w:val="003C04C1"/>
    <w:rsid w:val="003C0B15"/>
    <w:rsid w:val="003D2A03"/>
    <w:rsid w:val="003E5848"/>
    <w:rsid w:val="004162B3"/>
    <w:rsid w:val="00425AC3"/>
    <w:rsid w:val="00426DB0"/>
    <w:rsid w:val="0043705D"/>
    <w:rsid w:val="00437A70"/>
    <w:rsid w:val="0044180A"/>
    <w:rsid w:val="00443D63"/>
    <w:rsid w:val="00460A32"/>
    <w:rsid w:val="0046398E"/>
    <w:rsid w:val="00467BFC"/>
    <w:rsid w:val="0047533B"/>
    <w:rsid w:val="00486BE0"/>
    <w:rsid w:val="00487F92"/>
    <w:rsid w:val="004917C8"/>
    <w:rsid w:val="00496947"/>
    <w:rsid w:val="004A5D0C"/>
    <w:rsid w:val="004B2CC9"/>
    <w:rsid w:val="004B2D3C"/>
    <w:rsid w:val="004C0FD3"/>
    <w:rsid w:val="005010FE"/>
    <w:rsid w:val="0050526E"/>
    <w:rsid w:val="005107F3"/>
    <w:rsid w:val="0051286F"/>
    <w:rsid w:val="0051432C"/>
    <w:rsid w:val="00515C6A"/>
    <w:rsid w:val="00517838"/>
    <w:rsid w:val="00520F33"/>
    <w:rsid w:val="005211E8"/>
    <w:rsid w:val="00530A0C"/>
    <w:rsid w:val="00533FB3"/>
    <w:rsid w:val="00541072"/>
    <w:rsid w:val="00543052"/>
    <w:rsid w:val="00545429"/>
    <w:rsid w:val="005472E7"/>
    <w:rsid w:val="00553473"/>
    <w:rsid w:val="0055583A"/>
    <w:rsid w:val="00556467"/>
    <w:rsid w:val="00562E28"/>
    <w:rsid w:val="00574581"/>
    <w:rsid w:val="005757F4"/>
    <w:rsid w:val="00577B2A"/>
    <w:rsid w:val="00592CFA"/>
    <w:rsid w:val="005A2EC0"/>
    <w:rsid w:val="005B4EE7"/>
    <w:rsid w:val="005B72AD"/>
    <w:rsid w:val="005D3787"/>
    <w:rsid w:val="005E7880"/>
    <w:rsid w:val="005F0B14"/>
    <w:rsid w:val="005F4756"/>
    <w:rsid w:val="005F7B32"/>
    <w:rsid w:val="00601B0A"/>
    <w:rsid w:val="006105A7"/>
    <w:rsid w:val="00612E0D"/>
    <w:rsid w:val="006256DE"/>
    <w:rsid w:val="00626437"/>
    <w:rsid w:val="00632FA0"/>
    <w:rsid w:val="0064675C"/>
    <w:rsid w:val="00650F4C"/>
    <w:rsid w:val="00657005"/>
    <w:rsid w:val="006609F7"/>
    <w:rsid w:val="00672035"/>
    <w:rsid w:val="006A43D7"/>
    <w:rsid w:val="006A7B1F"/>
    <w:rsid w:val="006C2935"/>
    <w:rsid w:val="006C41A4"/>
    <w:rsid w:val="006D1E9A"/>
    <w:rsid w:val="006D725F"/>
    <w:rsid w:val="006E2161"/>
    <w:rsid w:val="006E2668"/>
    <w:rsid w:val="006E7C8A"/>
    <w:rsid w:val="006F1EAE"/>
    <w:rsid w:val="006F6118"/>
    <w:rsid w:val="00725DBF"/>
    <w:rsid w:val="00737C24"/>
    <w:rsid w:val="007476C4"/>
    <w:rsid w:val="00772B37"/>
    <w:rsid w:val="00773FCA"/>
    <w:rsid w:val="00780DDA"/>
    <w:rsid w:val="00790D95"/>
    <w:rsid w:val="007954FC"/>
    <w:rsid w:val="007A6C98"/>
    <w:rsid w:val="007B2420"/>
    <w:rsid w:val="007B430A"/>
    <w:rsid w:val="007B6BCC"/>
    <w:rsid w:val="007C0F95"/>
    <w:rsid w:val="007C2456"/>
    <w:rsid w:val="007D47FA"/>
    <w:rsid w:val="007D56B0"/>
    <w:rsid w:val="00811468"/>
    <w:rsid w:val="00817471"/>
    <w:rsid w:val="00817F07"/>
    <w:rsid w:val="00820E60"/>
    <w:rsid w:val="00822396"/>
    <w:rsid w:val="00822D2F"/>
    <w:rsid w:val="00831F77"/>
    <w:rsid w:val="00840858"/>
    <w:rsid w:val="00841783"/>
    <w:rsid w:val="00842827"/>
    <w:rsid w:val="00861C2E"/>
    <w:rsid w:val="008842E0"/>
    <w:rsid w:val="008A4598"/>
    <w:rsid w:val="008B2115"/>
    <w:rsid w:val="008B23D9"/>
    <w:rsid w:val="008B334C"/>
    <w:rsid w:val="008C10E0"/>
    <w:rsid w:val="008C3296"/>
    <w:rsid w:val="008D0AFA"/>
    <w:rsid w:val="008E137E"/>
    <w:rsid w:val="008E5507"/>
    <w:rsid w:val="008F0C97"/>
    <w:rsid w:val="008F55A5"/>
    <w:rsid w:val="00901EC1"/>
    <w:rsid w:val="00916754"/>
    <w:rsid w:val="009167BD"/>
    <w:rsid w:val="00917FA4"/>
    <w:rsid w:val="009216D8"/>
    <w:rsid w:val="00921B81"/>
    <w:rsid w:val="009358A6"/>
    <w:rsid w:val="009417AC"/>
    <w:rsid w:val="009501F5"/>
    <w:rsid w:val="009713B5"/>
    <w:rsid w:val="0097498C"/>
    <w:rsid w:val="00985A51"/>
    <w:rsid w:val="00996074"/>
    <w:rsid w:val="00996274"/>
    <w:rsid w:val="009A265D"/>
    <w:rsid w:val="009A3C0D"/>
    <w:rsid w:val="009B26D7"/>
    <w:rsid w:val="009B64F1"/>
    <w:rsid w:val="009D36F0"/>
    <w:rsid w:val="009E01B8"/>
    <w:rsid w:val="00A02486"/>
    <w:rsid w:val="00A037CE"/>
    <w:rsid w:val="00A06495"/>
    <w:rsid w:val="00A06CF2"/>
    <w:rsid w:val="00A17791"/>
    <w:rsid w:val="00A32766"/>
    <w:rsid w:val="00A409F9"/>
    <w:rsid w:val="00A54067"/>
    <w:rsid w:val="00A6016D"/>
    <w:rsid w:val="00A653AE"/>
    <w:rsid w:val="00A659F9"/>
    <w:rsid w:val="00A66B0A"/>
    <w:rsid w:val="00A722B9"/>
    <w:rsid w:val="00A72455"/>
    <w:rsid w:val="00A773A5"/>
    <w:rsid w:val="00A80D69"/>
    <w:rsid w:val="00A9434A"/>
    <w:rsid w:val="00AB1503"/>
    <w:rsid w:val="00AB29C2"/>
    <w:rsid w:val="00AB790B"/>
    <w:rsid w:val="00AC07A9"/>
    <w:rsid w:val="00AD1CFB"/>
    <w:rsid w:val="00AE5453"/>
    <w:rsid w:val="00AE552D"/>
    <w:rsid w:val="00AE6AEE"/>
    <w:rsid w:val="00AF4AC3"/>
    <w:rsid w:val="00B05227"/>
    <w:rsid w:val="00B114A7"/>
    <w:rsid w:val="00B13225"/>
    <w:rsid w:val="00B163C8"/>
    <w:rsid w:val="00B170C4"/>
    <w:rsid w:val="00B30D62"/>
    <w:rsid w:val="00B34202"/>
    <w:rsid w:val="00B35CA4"/>
    <w:rsid w:val="00B40AAF"/>
    <w:rsid w:val="00B42924"/>
    <w:rsid w:val="00B4362C"/>
    <w:rsid w:val="00B649D9"/>
    <w:rsid w:val="00B666AC"/>
    <w:rsid w:val="00B767EA"/>
    <w:rsid w:val="00B81228"/>
    <w:rsid w:val="00B86D31"/>
    <w:rsid w:val="00B932DE"/>
    <w:rsid w:val="00B9455B"/>
    <w:rsid w:val="00B94C61"/>
    <w:rsid w:val="00B96DAA"/>
    <w:rsid w:val="00B97666"/>
    <w:rsid w:val="00BA066E"/>
    <w:rsid w:val="00BA7255"/>
    <w:rsid w:val="00BA7FD5"/>
    <w:rsid w:val="00BB3998"/>
    <w:rsid w:val="00BC4AED"/>
    <w:rsid w:val="00BC6148"/>
    <w:rsid w:val="00BE0846"/>
    <w:rsid w:val="00BE4471"/>
    <w:rsid w:val="00BF20A6"/>
    <w:rsid w:val="00C00C1E"/>
    <w:rsid w:val="00C017C8"/>
    <w:rsid w:val="00C02965"/>
    <w:rsid w:val="00C04A38"/>
    <w:rsid w:val="00C11599"/>
    <w:rsid w:val="00C125FE"/>
    <w:rsid w:val="00C16618"/>
    <w:rsid w:val="00C2640A"/>
    <w:rsid w:val="00C36646"/>
    <w:rsid w:val="00C36776"/>
    <w:rsid w:val="00C62278"/>
    <w:rsid w:val="00C63169"/>
    <w:rsid w:val="00C64F0B"/>
    <w:rsid w:val="00C71AE5"/>
    <w:rsid w:val="00C74D56"/>
    <w:rsid w:val="00C77F0F"/>
    <w:rsid w:val="00C867EA"/>
    <w:rsid w:val="00C94FA2"/>
    <w:rsid w:val="00C95758"/>
    <w:rsid w:val="00C96F6A"/>
    <w:rsid w:val="00CA2DA9"/>
    <w:rsid w:val="00CB1485"/>
    <w:rsid w:val="00CB161D"/>
    <w:rsid w:val="00CB1840"/>
    <w:rsid w:val="00CD2EE5"/>
    <w:rsid w:val="00CD2F6D"/>
    <w:rsid w:val="00CD3D0F"/>
    <w:rsid w:val="00CD6B58"/>
    <w:rsid w:val="00CE315E"/>
    <w:rsid w:val="00CF005F"/>
    <w:rsid w:val="00CF1F7B"/>
    <w:rsid w:val="00CF401E"/>
    <w:rsid w:val="00CF70AE"/>
    <w:rsid w:val="00D019AE"/>
    <w:rsid w:val="00D02A54"/>
    <w:rsid w:val="00D21764"/>
    <w:rsid w:val="00D41D2D"/>
    <w:rsid w:val="00D42E96"/>
    <w:rsid w:val="00D47A5F"/>
    <w:rsid w:val="00D54DA6"/>
    <w:rsid w:val="00D57A43"/>
    <w:rsid w:val="00D63565"/>
    <w:rsid w:val="00D63F60"/>
    <w:rsid w:val="00D73990"/>
    <w:rsid w:val="00D80D1A"/>
    <w:rsid w:val="00D8736C"/>
    <w:rsid w:val="00D94B2F"/>
    <w:rsid w:val="00D95FCD"/>
    <w:rsid w:val="00DA0746"/>
    <w:rsid w:val="00DB0BDE"/>
    <w:rsid w:val="00DB3757"/>
    <w:rsid w:val="00DB669F"/>
    <w:rsid w:val="00DC353C"/>
    <w:rsid w:val="00DC51F0"/>
    <w:rsid w:val="00DC5692"/>
    <w:rsid w:val="00DF0177"/>
    <w:rsid w:val="00DF2FF9"/>
    <w:rsid w:val="00E15A1B"/>
    <w:rsid w:val="00E15DA6"/>
    <w:rsid w:val="00E21F42"/>
    <w:rsid w:val="00E27531"/>
    <w:rsid w:val="00E27F91"/>
    <w:rsid w:val="00E32500"/>
    <w:rsid w:val="00E4188C"/>
    <w:rsid w:val="00E51312"/>
    <w:rsid w:val="00E7744F"/>
    <w:rsid w:val="00EA53ED"/>
    <w:rsid w:val="00EC0D8A"/>
    <w:rsid w:val="00EC7951"/>
    <w:rsid w:val="00ED0D7C"/>
    <w:rsid w:val="00EE0019"/>
    <w:rsid w:val="00EE138A"/>
    <w:rsid w:val="00EE1E70"/>
    <w:rsid w:val="00EE2F85"/>
    <w:rsid w:val="00EF603B"/>
    <w:rsid w:val="00EF6F66"/>
    <w:rsid w:val="00F02C45"/>
    <w:rsid w:val="00F02CF9"/>
    <w:rsid w:val="00F4607C"/>
    <w:rsid w:val="00F61D4F"/>
    <w:rsid w:val="00F651AD"/>
    <w:rsid w:val="00F67E1C"/>
    <w:rsid w:val="00F936B7"/>
    <w:rsid w:val="00FA1226"/>
    <w:rsid w:val="00FA6DC7"/>
    <w:rsid w:val="00FB24DC"/>
    <w:rsid w:val="00FC0913"/>
    <w:rsid w:val="00FC0D72"/>
    <w:rsid w:val="00FC1108"/>
    <w:rsid w:val="00FC15DA"/>
    <w:rsid w:val="00FC3A1D"/>
    <w:rsid w:val="00FC5403"/>
    <w:rsid w:val="00FC5DD8"/>
    <w:rsid w:val="00FE4300"/>
    <w:rsid w:val="00FE7A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1"/>
    <w:qFormat/>
    <w:locked/>
    <w:rsid w:val="00CD2EE5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CF70AE"/>
    <w:rPr>
      <w:b/>
      <w:bCs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A10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A10EF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qFormat/>
    <w:locked/>
    <w:rsid w:val="00D80D1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788C36-0F72-48AD-B91E-56ED6F8E3C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352</Words>
  <Characters>1902</Characters>
  <Application>Microsoft Office Word</Application>
  <DocSecurity>8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3</cp:revision>
  <cp:lastPrinted>2025-11-10T17:50:00Z</cp:lastPrinted>
  <dcterms:created xsi:type="dcterms:W3CDTF">2026-02-09T17:38:00Z</dcterms:created>
  <dcterms:modified xsi:type="dcterms:W3CDTF">2026-02-09T17:42:00Z</dcterms:modified>
</cp:coreProperties>
</file>