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4367" w:rsidP="00E04367" w14:paraId="343E174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04367">
        <w:rPr>
          <w:rFonts w:ascii="Times New Roman" w:hAnsi="Times New Roman" w:cs="Times New Roman"/>
          <w:b/>
          <w:bCs/>
          <w:sz w:val="24"/>
          <w:szCs w:val="24"/>
        </w:rPr>
        <w:t>MOÇÃO DE CONGRATULAÇÕES Nº ___/2025 – GAB. VER. PROF. EDINHO</w:t>
      </w:r>
    </w:p>
    <w:p w:rsidR="00A95403" w:rsidP="00E04367" w14:paraId="6972F99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403" w:rsidP="00E04367" w14:paraId="5E33949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542" w:rsidP="00A95403" w14:paraId="4D0F750D" w14:textId="77777777">
      <w:pPr>
        <w:pStyle w:val="NormalWeb"/>
        <w:spacing w:line="360" w:lineRule="auto"/>
        <w:ind w:firstLine="1134"/>
        <w:jc w:val="both"/>
      </w:pPr>
      <w:r>
        <w:rPr>
          <w:rStyle w:val="Strong"/>
        </w:rPr>
        <w:t>EXMO. SR. PRESIDENTE DA CÂMARA MUNICIPAL DE SUMARÉ,</w:t>
      </w:r>
    </w:p>
    <w:p w:rsidR="00134542" w:rsidP="00A95403" w14:paraId="650A5C65" w14:textId="5D1F645D">
      <w:pPr>
        <w:pStyle w:val="NormalWeb"/>
        <w:spacing w:line="360" w:lineRule="auto"/>
        <w:ind w:firstLine="1134"/>
        <w:jc w:val="both"/>
      </w:pPr>
      <w:r>
        <w:t xml:space="preserve">O Vereador </w:t>
      </w:r>
      <w:r w:rsidRPr="00D14BAA">
        <w:rPr>
          <w:rStyle w:val="Strong"/>
          <w:b w:val="0"/>
          <w:bCs w:val="0"/>
        </w:rPr>
        <w:t>Professor Edinho</w:t>
      </w:r>
      <w:r>
        <w:t xml:space="preserve">, no uso de suas atribuições regimentais, vem respeitosamente submeter à apreciação deste Plenário a presente </w:t>
      </w:r>
      <w:r w:rsidRPr="00D14BAA">
        <w:rPr>
          <w:rStyle w:val="Strong"/>
          <w:b w:val="0"/>
          <w:bCs w:val="0"/>
        </w:rPr>
        <w:t>Moção de Congratulações e Aplausos</w:t>
      </w:r>
      <w:r>
        <w:t xml:space="preserve"> aos </w:t>
      </w:r>
      <w:r w:rsidRPr="00972A0D">
        <w:t>Cabos</w:t>
      </w:r>
      <w:r w:rsidR="00A43204">
        <w:t xml:space="preserve"> PM</w:t>
      </w:r>
      <w:r w:rsidRPr="00972A0D">
        <w:t xml:space="preserve"> </w:t>
      </w:r>
      <w:r w:rsidRPr="00972A0D" w:rsidR="00972A0D">
        <w:t>Daniel Monteiro de Carvalho</w:t>
      </w:r>
      <w:r w:rsidR="0060736C">
        <w:t xml:space="preserve"> </w:t>
      </w:r>
      <w:r w:rsidRPr="0060736C" w:rsidR="0060736C">
        <w:rPr>
          <w:rStyle w:val="Hyperlink"/>
          <w:color w:val="000000" w:themeColor="text1"/>
          <w:u w:val="none"/>
        </w:rPr>
        <w:t>e</w:t>
      </w:r>
      <w:r w:rsidR="0060736C">
        <w:rPr>
          <w:rStyle w:val="Hyperlink"/>
          <w:u w:val="none"/>
        </w:rPr>
        <w:t xml:space="preserve"> </w:t>
      </w:r>
      <w:r w:rsidR="008F05A5">
        <w:rPr>
          <w:rStyle w:val="Strong"/>
          <w:b w:val="0"/>
          <w:bCs w:val="0"/>
        </w:rPr>
        <w:t>PM</w:t>
      </w:r>
      <w:r w:rsidRPr="00D14BAA">
        <w:rPr>
          <w:rStyle w:val="Strong"/>
          <w:b w:val="0"/>
          <w:bCs w:val="0"/>
        </w:rPr>
        <w:t xml:space="preserve"> </w:t>
      </w:r>
      <w:r w:rsidRPr="00972A0D" w:rsidR="00972A0D">
        <w:t>Clayner Cristina Neves Fernandes Ribeiro</w:t>
      </w:r>
      <w:r>
        <w:t xml:space="preserve">, instrutores do </w:t>
      </w:r>
      <w:r w:rsidRPr="00D14BAA">
        <w:rPr>
          <w:rStyle w:val="Strong"/>
          <w:b w:val="0"/>
          <w:bCs w:val="0"/>
        </w:rPr>
        <w:t>PROERD – Programa Educacional de Resistência às Drogas e à Violência</w:t>
      </w:r>
      <w:r>
        <w:t>, pelo excelente trabalho desenvolvido junto aos alunos da rede estadual de ensino durante o ano de 2025.</w:t>
      </w:r>
    </w:p>
    <w:p w:rsidR="00134542" w:rsidP="00A95403" w14:paraId="59878560" w14:textId="77777777">
      <w:pPr>
        <w:pStyle w:val="NormalWeb"/>
        <w:spacing w:line="360" w:lineRule="auto"/>
        <w:ind w:firstLine="1134"/>
        <w:jc w:val="both"/>
      </w:pPr>
      <w:r>
        <w:t xml:space="preserve">No dia </w:t>
      </w:r>
      <w:r w:rsidRPr="00D14BAA">
        <w:rPr>
          <w:rStyle w:val="Strong"/>
          <w:b w:val="0"/>
          <w:bCs w:val="0"/>
        </w:rPr>
        <w:t>24 de novembro do ano passado</w:t>
      </w:r>
      <w:r>
        <w:t xml:space="preserve">, ocorreu a formatura do PROERD, um momento especial que reuniu </w:t>
      </w:r>
      <w:r w:rsidRPr="00D14BAA">
        <w:rPr>
          <w:rStyle w:val="Strong"/>
          <w:b w:val="0"/>
          <w:bCs w:val="0"/>
        </w:rPr>
        <w:t>480 alunos</w:t>
      </w:r>
      <w:r>
        <w:t xml:space="preserve"> das seguintes escolas estaduais:</w:t>
      </w:r>
    </w:p>
    <w:p w:rsidR="00134542" w:rsidRPr="00D14BAA" w:rsidP="00A95403" w14:paraId="3F14A94A" w14:textId="77777777">
      <w:pPr>
        <w:pStyle w:val="NormalWeb"/>
        <w:numPr>
          <w:ilvl w:val="0"/>
          <w:numId w:val="7"/>
        </w:numPr>
        <w:spacing w:line="360" w:lineRule="auto"/>
        <w:ind w:left="0" w:firstLine="1134"/>
        <w:jc w:val="both"/>
        <w:rPr>
          <w:b/>
          <w:bCs/>
        </w:rPr>
      </w:pPr>
      <w:r w:rsidRPr="00D14BAA">
        <w:rPr>
          <w:rStyle w:val="Strong"/>
          <w:b w:val="0"/>
          <w:bCs w:val="0"/>
        </w:rPr>
        <w:t>EE Cândido José Martinez</w:t>
      </w:r>
    </w:p>
    <w:p w:rsidR="00134542" w:rsidRPr="00D14BAA" w:rsidP="00A95403" w14:paraId="16AF4790" w14:textId="77777777">
      <w:pPr>
        <w:pStyle w:val="NormalWeb"/>
        <w:numPr>
          <w:ilvl w:val="0"/>
          <w:numId w:val="7"/>
        </w:numPr>
        <w:spacing w:line="360" w:lineRule="auto"/>
        <w:ind w:left="0" w:firstLine="1134"/>
        <w:jc w:val="both"/>
        <w:rPr>
          <w:b/>
          <w:bCs/>
        </w:rPr>
      </w:pPr>
      <w:r w:rsidRPr="00D14BAA">
        <w:rPr>
          <w:rStyle w:val="Strong"/>
          <w:b w:val="0"/>
          <w:bCs w:val="0"/>
        </w:rPr>
        <w:t>EE Antônio do Vale Sobrinho</w:t>
      </w:r>
    </w:p>
    <w:p w:rsidR="00134542" w:rsidRPr="00D14BAA" w:rsidP="00A95403" w14:paraId="5D592452" w14:textId="77777777">
      <w:pPr>
        <w:pStyle w:val="NormalWeb"/>
        <w:numPr>
          <w:ilvl w:val="0"/>
          <w:numId w:val="7"/>
        </w:numPr>
        <w:spacing w:line="360" w:lineRule="auto"/>
        <w:ind w:left="0" w:firstLine="1134"/>
        <w:jc w:val="both"/>
        <w:rPr>
          <w:b/>
          <w:bCs/>
        </w:rPr>
      </w:pPr>
      <w:r w:rsidRPr="00D14BAA">
        <w:rPr>
          <w:rStyle w:val="Strong"/>
          <w:b w:val="0"/>
          <w:bCs w:val="0"/>
        </w:rPr>
        <w:t>EE Bélgica Alleoni Borges</w:t>
      </w:r>
    </w:p>
    <w:p w:rsidR="00134542" w:rsidRPr="00D14BAA" w:rsidP="00A95403" w14:paraId="3FD342CB" w14:textId="77777777">
      <w:pPr>
        <w:pStyle w:val="NormalWeb"/>
        <w:numPr>
          <w:ilvl w:val="0"/>
          <w:numId w:val="7"/>
        </w:numPr>
        <w:spacing w:line="360" w:lineRule="auto"/>
        <w:ind w:left="0" w:firstLine="1134"/>
        <w:jc w:val="both"/>
        <w:rPr>
          <w:b/>
          <w:bCs/>
        </w:rPr>
      </w:pPr>
      <w:r w:rsidRPr="00D14BAA">
        <w:rPr>
          <w:rStyle w:val="Strong"/>
          <w:b w:val="0"/>
          <w:bCs w:val="0"/>
        </w:rPr>
        <w:t>EE Maria Rosa Carolina dos Santos</w:t>
      </w:r>
    </w:p>
    <w:p w:rsidR="00134542" w:rsidRPr="00D14BAA" w:rsidP="00A95403" w14:paraId="26B639E4" w14:textId="77777777">
      <w:pPr>
        <w:pStyle w:val="NormalWeb"/>
        <w:numPr>
          <w:ilvl w:val="0"/>
          <w:numId w:val="7"/>
        </w:numPr>
        <w:spacing w:line="360" w:lineRule="auto"/>
        <w:ind w:left="0" w:firstLine="1134"/>
        <w:jc w:val="both"/>
        <w:rPr>
          <w:b/>
          <w:bCs/>
        </w:rPr>
      </w:pPr>
      <w:r w:rsidRPr="00D14BAA">
        <w:rPr>
          <w:rStyle w:val="Strong"/>
          <w:b w:val="0"/>
          <w:bCs w:val="0"/>
        </w:rPr>
        <w:t>EE Ivani Aparecida Queiroz Perez</w:t>
      </w:r>
    </w:p>
    <w:p w:rsidR="00134542" w:rsidP="00A95403" w14:paraId="37D7B8FE" w14:textId="77777777">
      <w:pPr>
        <w:pStyle w:val="NormalWeb"/>
        <w:spacing w:line="360" w:lineRule="auto"/>
        <w:ind w:firstLine="1134"/>
        <w:jc w:val="both"/>
      </w:pPr>
      <w:r>
        <w:t xml:space="preserve">O evento contou com a presença de aproximadamente </w:t>
      </w:r>
      <w:r w:rsidRPr="00D14BAA">
        <w:rPr>
          <w:rStyle w:val="Strong"/>
          <w:b w:val="0"/>
          <w:bCs w:val="0"/>
        </w:rPr>
        <w:t>1.000 pessoas</w:t>
      </w:r>
      <w:r>
        <w:t>, entre estudantes, familiares, educadores e autoridades municipais. A cerimônia foi marcada pelo entusiasmo dos alunos e pelo compromisso coletivo com a construção de um futuro pautado pela consciência, pelo diálogo e pela prevenção ao uso de drogas e à violência.</w:t>
      </w:r>
    </w:p>
    <w:p w:rsidR="00134542" w:rsidP="00A95403" w14:paraId="69E0C7F4" w14:textId="699E391D">
      <w:pPr>
        <w:pStyle w:val="NormalWeb"/>
        <w:spacing w:line="360" w:lineRule="auto"/>
        <w:ind w:firstLine="1134"/>
        <w:jc w:val="both"/>
      </w:pPr>
      <w:r>
        <w:t>Os Cabos</w:t>
      </w:r>
      <w:r w:rsidR="00A43204">
        <w:t xml:space="preserve"> PM</w:t>
      </w:r>
      <w:r>
        <w:t xml:space="preserve"> </w:t>
      </w:r>
      <w:r w:rsidRPr="00D14BAA">
        <w:rPr>
          <w:rStyle w:val="Strong"/>
          <w:b w:val="0"/>
          <w:bCs w:val="0"/>
        </w:rPr>
        <w:t>Daniel Carvalho</w:t>
      </w:r>
      <w:r>
        <w:t xml:space="preserve"> e </w:t>
      </w:r>
      <w:r w:rsidR="008F05A5">
        <w:t xml:space="preserve">PM </w:t>
      </w:r>
      <w:r w:rsidRPr="00D14BAA">
        <w:rPr>
          <w:rStyle w:val="Strong"/>
          <w:b w:val="0"/>
          <w:bCs w:val="0"/>
        </w:rPr>
        <w:t>Clayner Fernandes</w:t>
      </w:r>
      <w:r>
        <w:t xml:space="preserve"> desempenharam papel fundamental na formação dos estudantes, conduzindo atividades educativas, palestras e dinâmicas que fortaleceram valores como autoestima, responsabilidade, cidadania e tomada de decisões seguras. O trabalho realizado por ambos demonstra dedicação, sensibilidade e </w:t>
      </w:r>
      <w:r>
        <w:t>profundo compromisso com a proteção e o desenvolvimento saudável de nossas crianças e jovens.</w:t>
      </w:r>
    </w:p>
    <w:p w:rsidR="00134542" w:rsidP="00A95403" w14:paraId="6F63DA1E" w14:textId="52D64D4E">
      <w:pPr>
        <w:pStyle w:val="NormalWeb"/>
        <w:spacing w:line="360" w:lineRule="auto"/>
        <w:ind w:firstLine="1134"/>
        <w:jc w:val="both"/>
      </w:pPr>
      <w:r w:rsidRPr="00A4320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1635125</wp:posOffset>
            </wp:positionV>
            <wp:extent cx="5848350" cy="3286125"/>
            <wp:effectExtent l="0" t="0" r="0" b="0"/>
            <wp:wrapNone/>
            <wp:docPr id="4095887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375918" name="Imagem 40958870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3204">
        <w:rPr>
          <w:noProof/>
        </w:rPr>
        <w:t>Diante do exposto, requer-se, na forma regimental, a aprovação da presente Moção de Congratulações e Aplausos, com encaminhamento ao Comando do 48º Batalhão de Polícia Militar do Interior (48º BPM/I) e aos instrutores homenageados, como reconhecimento desta Casa Legislativa pela relevância das ações desenvolvidas no âmbito do PROERD e pela contribuição efetiva à formação de uma juventude mais consciente e preparada para enfrentar os desafios sociais</w:t>
      </w:r>
      <w:r w:rsidRPr="00A43204">
        <w:rPr>
          <w:b/>
          <w:bCs/>
          <w:noProof/>
        </w:rPr>
        <w:t>.</w:t>
      </w:r>
    </w:p>
    <w:p w:rsidR="00D14BAA" w:rsidP="00D14BAA" w14:paraId="731DADCA" w14:textId="1D9AB31E">
      <w:pPr>
        <w:pStyle w:val="NormalWeb"/>
        <w:spacing w:line="360" w:lineRule="auto"/>
        <w:ind w:firstLine="1134"/>
        <w:jc w:val="right"/>
      </w:pPr>
      <w:r>
        <w:t xml:space="preserve">Sala das Sessões, </w:t>
      </w:r>
      <w:r w:rsidR="00E731AD">
        <w:t>10</w:t>
      </w:r>
      <w:r>
        <w:t xml:space="preserve"> de fevereiro de 2026.</w:t>
      </w:r>
    </w:p>
    <w:p w:rsidR="00E04367" w:rsidP="00134542" w14:paraId="64B3A21D" w14:textId="07363A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367" w:rsidP="00E04367" w14:paraId="5A5F1E0E" w14:textId="0328A4A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04367" w:rsidP="00E04367" w14:paraId="0E10F208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04367" w:rsidP="00E04367" w14:paraId="3B21C272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04367" w:rsidRPr="00E04367" w:rsidP="00E04367" w14:paraId="192D6955" w14:textId="5FAE4D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14BAA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E04367" w:rsidP="00E04367" w14:paraId="7E2E942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25A5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5043D4" w14:textId="6EE47C9A">
    <w:bookmarkStart w:id="1" w:name="_Hlk65226898"/>
    <w:bookmarkStart w:id="2" w:name="_Hlk65226899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B46D3B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06A6A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0C6576A" w14:textId="1AB38D35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908325498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84044540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74177649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73336416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483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72913"/>
    <w:multiLevelType w:val="multilevel"/>
    <w:tmpl w:val="E5C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542"/>
    <w:rsid w:val="0015657E"/>
    <w:rsid w:val="00156CF8"/>
    <w:rsid w:val="00173E82"/>
    <w:rsid w:val="001E1CF7"/>
    <w:rsid w:val="00312C72"/>
    <w:rsid w:val="00347FFC"/>
    <w:rsid w:val="00387914"/>
    <w:rsid w:val="00421566"/>
    <w:rsid w:val="00460A32"/>
    <w:rsid w:val="004B2CC9"/>
    <w:rsid w:val="0051286F"/>
    <w:rsid w:val="00601B0A"/>
    <w:rsid w:val="0060736C"/>
    <w:rsid w:val="00626437"/>
    <w:rsid w:val="00632FA0"/>
    <w:rsid w:val="006C22DC"/>
    <w:rsid w:val="006C41A4"/>
    <w:rsid w:val="006D1E9A"/>
    <w:rsid w:val="007F26F0"/>
    <w:rsid w:val="00822396"/>
    <w:rsid w:val="008574EA"/>
    <w:rsid w:val="008F05A5"/>
    <w:rsid w:val="00972A0D"/>
    <w:rsid w:val="00A06CF2"/>
    <w:rsid w:val="00A43204"/>
    <w:rsid w:val="00A95403"/>
    <w:rsid w:val="00AE6AEE"/>
    <w:rsid w:val="00B01AFA"/>
    <w:rsid w:val="00B61640"/>
    <w:rsid w:val="00C00C1E"/>
    <w:rsid w:val="00C36776"/>
    <w:rsid w:val="00CD6B58"/>
    <w:rsid w:val="00CF401E"/>
    <w:rsid w:val="00CF4396"/>
    <w:rsid w:val="00D14BAA"/>
    <w:rsid w:val="00D601F6"/>
    <w:rsid w:val="00DB4BD3"/>
    <w:rsid w:val="00E04367"/>
    <w:rsid w:val="00E64D03"/>
    <w:rsid w:val="00E731AD"/>
    <w:rsid w:val="00F452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38F669-E6CF-47BE-9E9A-1985A325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12C72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3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3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3454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345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134542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97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FED62-844A-4CE8-9D33-C5167F3F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2026-02-09T11:24:00Z</cp:lastPrinted>
  <dcterms:created xsi:type="dcterms:W3CDTF">2026-02-09T12:54:00Z</dcterms:created>
  <dcterms:modified xsi:type="dcterms:W3CDTF">2026-02-09T12:54:00Z</dcterms:modified>
</cp:coreProperties>
</file>