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1EF10AE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F6D08" w:rsidR="009F6D08">
        <w:t>Isabela Luna Tavares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8425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07D37">
        <w:t>09</w:t>
      </w:r>
      <w:r w:rsidRPr="00D9727D" w:rsidR="00507D37">
        <w:t xml:space="preserve"> de </w:t>
      </w:r>
      <w:r w:rsidR="00507D37">
        <w:t>fevereiro</w:t>
      </w:r>
      <w:r w:rsidRPr="00D9727D" w:rsidR="00507D37">
        <w:t xml:space="preserve"> de 202</w:t>
      </w:r>
      <w:r w:rsidR="00507D3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126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07D37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0647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46B0-0CE8-4A04-91D3-68F7B63D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2024-09-16T17:27:00Z</dcterms:created>
  <dcterms:modified xsi:type="dcterms:W3CDTF">2026-02-09T13:45:00Z</dcterms:modified>
</cp:coreProperties>
</file>