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F104F" w14:textId="77777777" w:rsidR="00D249A2" w:rsidRPr="00B35FD1" w:rsidRDefault="00000000" w:rsidP="00B35FD1">
      <w:pPr>
        <w:pStyle w:val="Ttulo1"/>
        <w:ind w:firstLine="0"/>
        <w:jc w:val="both"/>
      </w:pPr>
      <w:permStart w:id="1051753948" w:edGrp="everyone"/>
      <w:r w:rsidRPr="00B35FD1">
        <w:t xml:space="preserve">PROJETO DE LEI N° _____ DE </w:t>
      </w:r>
      <w:r w:rsidR="00E25FC3" w:rsidRPr="00B35FD1">
        <w:t>04</w:t>
      </w:r>
      <w:r w:rsidRPr="00B35FD1">
        <w:t xml:space="preserve"> DE </w:t>
      </w:r>
      <w:r w:rsidR="00E25FC3" w:rsidRPr="00B35FD1">
        <w:t xml:space="preserve">FEVEREIRO </w:t>
      </w:r>
      <w:r w:rsidRPr="00B35FD1">
        <w:t>DE 202</w:t>
      </w:r>
      <w:r w:rsidR="00782BCA" w:rsidRPr="00B35FD1">
        <w:t>6</w:t>
      </w:r>
    </w:p>
    <w:p w14:paraId="17719A17" w14:textId="77777777" w:rsidR="00D249A2" w:rsidRPr="00B35FD1" w:rsidRDefault="00D249A2" w:rsidP="00B35FD1">
      <w:pPr>
        <w:jc w:val="both"/>
        <w:rPr>
          <w:rFonts w:ascii="Cambria" w:hAnsi="Cambria"/>
          <w:bCs/>
          <w:sz w:val="26"/>
          <w:szCs w:val="26"/>
        </w:rPr>
      </w:pPr>
    </w:p>
    <w:p w14:paraId="7C3133B4" w14:textId="77777777" w:rsidR="00D249A2" w:rsidRPr="00453379" w:rsidRDefault="00000000" w:rsidP="00B35FD1">
      <w:pPr>
        <w:pStyle w:val="Corpodetexto"/>
        <w:ind w:left="3540"/>
        <w:rPr>
          <w:bCs w:val="0"/>
        </w:rPr>
      </w:pPr>
      <w:r w:rsidRPr="00453379">
        <w:rPr>
          <w:bCs w:val="0"/>
        </w:rPr>
        <w:t>Denomina a</w:t>
      </w:r>
      <w:r w:rsidR="00782BCA" w:rsidRPr="00453379">
        <w:rPr>
          <w:bCs w:val="0"/>
        </w:rPr>
        <w:t xml:space="preserve"> Rua </w:t>
      </w:r>
      <w:r w:rsidR="0089298D">
        <w:rPr>
          <w:bCs w:val="0"/>
        </w:rPr>
        <w:t>13</w:t>
      </w:r>
      <w:r w:rsidR="008248C0" w:rsidRPr="00453379">
        <w:rPr>
          <w:bCs w:val="0"/>
        </w:rPr>
        <w:t xml:space="preserve"> do </w:t>
      </w:r>
      <w:r w:rsidR="00952594" w:rsidRPr="00453379">
        <w:rPr>
          <w:bCs w:val="0"/>
        </w:rPr>
        <w:t xml:space="preserve">Loteamento Residencial Villa </w:t>
      </w:r>
      <w:r w:rsidR="001879BB" w:rsidRPr="00453379">
        <w:rPr>
          <w:bCs w:val="0"/>
        </w:rPr>
        <w:t xml:space="preserve">Flórida </w:t>
      </w:r>
      <w:r w:rsidR="000A1526" w:rsidRPr="00453379">
        <w:rPr>
          <w:bCs w:val="0"/>
        </w:rPr>
        <w:t>de</w:t>
      </w:r>
      <w:r w:rsidRPr="00453379">
        <w:rPr>
          <w:bCs w:val="0"/>
        </w:rPr>
        <w:t xml:space="preserve"> “</w:t>
      </w:r>
      <w:r w:rsidR="00FE75B6">
        <w:t>RUA</w:t>
      </w:r>
      <w:r w:rsidR="0006052F">
        <w:t xml:space="preserve"> MANOEL CLAUDINO DE VASCONCELOS</w:t>
      </w:r>
      <w:r w:rsidR="002A1AF2" w:rsidRPr="00453379">
        <w:rPr>
          <w:bCs w:val="0"/>
        </w:rPr>
        <w:t>”</w:t>
      </w:r>
      <w:r w:rsidRPr="00453379">
        <w:rPr>
          <w:bCs w:val="0"/>
        </w:rPr>
        <w:t xml:space="preserve">. </w:t>
      </w:r>
    </w:p>
    <w:p w14:paraId="069967F2" w14:textId="77777777" w:rsidR="005A262F" w:rsidRPr="00B35FD1" w:rsidRDefault="005A262F" w:rsidP="00B35FD1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eastAsia="Times New Roman" w:hAnsi="Cambria" w:cs="Arial"/>
          <w:bCs/>
          <w:sz w:val="26"/>
          <w:szCs w:val="26"/>
          <w:lang w:eastAsia="pt-BR"/>
        </w:rPr>
      </w:pPr>
    </w:p>
    <w:p w14:paraId="46356397" w14:textId="77777777" w:rsidR="00D249A2" w:rsidRPr="00B35FD1" w:rsidRDefault="00000000" w:rsidP="00B35FD1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bCs/>
          <w:spacing w:val="2"/>
          <w:sz w:val="26"/>
          <w:szCs w:val="26"/>
        </w:rPr>
      </w:pPr>
      <w:r w:rsidRPr="00B35FD1">
        <w:rPr>
          <w:rFonts w:ascii="Cambria" w:hAnsi="Cambria" w:cs="Arial"/>
          <w:bCs/>
          <w:spacing w:val="2"/>
          <w:sz w:val="26"/>
          <w:szCs w:val="26"/>
        </w:rPr>
        <w:tab/>
      </w:r>
      <w:r w:rsidRPr="00B35FD1">
        <w:rPr>
          <w:rFonts w:ascii="Cambria" w:hAnsi="Cambria" w:cs="Arial"/>
          <w:bCs/>
          <w:spacing w:val="2"/>
          <w:sz w:val="26"/>
          <w:szCs w:val="26"/>
        </w:rPr>
        <w:tab/>
        <w:t>Faço saber que a Câmara Municipal de Sumaré aprovou e eu sanciono e promulgo a seguinte lei:</w:t>
      </w:r>
    </w:p>
    <w:p w14:paraId="093A65EF" w14:textId="77777777" w:rsidR="005A262F" w:rsidRPr="00B35FD1" w:rsidRDefault="00000000" w:rsidP="00B35FD1">
      <w:pPr>
        <w:pStyle w:val="Corpodetexto2"/>
        <w:rPr>
          <w:bCs/>
        </w:rPr>
      </w:pPr>
      <w:r w:rsidRPr="00B35FD1">
        <w:rPr>
          <w:bCs/>
        </w:rPr>
        <w:tab/>
      </w:r>
      <w:r w:rsidRPr="00B35FD1">
        <w:rPr>
          <w:bCs/>
        </w:rPr>
        <w:tab/>
      </w:r>
      <w:r w:rsidR="00D249A2" w:rsidRPr="00B35FD1">
        <w:rPr>
          <w:bCs/>
        </w:rPr>
        <w:t xml:space="preserve">Art. 1º Denomina a </w:t>
      </w:r>
      <w:r w:rsidR="00CE07B1" w:rsidRPr="00B35FD1">
        <w:rPr>
          <w:bCs/>
        </w:rPr>
        <w:t xml:space="preserve">Rua </w:t>
      </w:r>
      <w:r w:rsidR="00FE75B6">
        <w:rPr>
          <w:bCs/>
        </w:rPr>
        <w:t>05</w:t>
      </w:r>
      <w:r w:rsidR="00CE07B1" w:rsidRPr="00B35FD1">
        <w:rPr>
          <w:bCs/>
        </w:rPr>
        <w:t xml:space="preserve"> do Loteamento Residencial Villa Flórida de </w:t>
      </w:r>
      <w:r w:rsidR="00A54E04" w:rsidRPr="00B35FD1">
        <w:rPr>
          <w:bCs/>
        </w:rPr>
        <w:t>“</w:t>
      </w:r>
      <w:r w:rsidR="002A1AF2" w:rsidRPr="00B35FD1">
        <w:rPr>
          <w:bCs/>
        </w:rPr>
        <w:t xml:space="preserve">Rua </w:t>
      </w:r>
      <w:r w:rsidR="0006052F">
        <w:rPr>
          <w:bCs/>
        </w:rPr>
        <w:t>Manoel Claudino de Vasconcelos</w:t>
      </w:r>
      <w:r w:rsidRPr="00B35FD1">
        <w:rPr>
          <w:bCs/>
        </w:rPr>
        <w:t>”</w:t>
      </w:r>
      <w:r w:rsidR="00D249A2" w:rsidRPr="00B35FD1">
        <w:rPr>
          <w:bCs/>
        </w:rPr>
        <w:t>.</w:t>
      </w:r>
    </w:p>
    <w:p w14:paraId="20653FA4" w14:textId="77777777" w:rsidR="00D249A2" w:rsidRPr="00B35FD1" w:rsidRDefault="00000000" w:rsidP="00B35FD1">
      <w:pPr>
        <w:pStyle w:val="Corpodetexto2"/>
        <w:rPr>
          <w:bCs/>
        </w:rPr>
      </w:pPr>
      <w:r w:rsidRPr="00B35FD1">
        <w:rPr>
          <w:rFonts w:eastAsia="Times New Roman" w:cs="Arial"/>
          <w:bCs/>
          <w:spacing w:val="2"/>
          <w:lang w:eastAsia="pt-BR"/>
        </w:rPr>
        <w:tab/>
      </w:r>
      <w:r w:rsidRPr="00B35FD1">
        <w:rPr>
          <w:rFonts w:eastAsia="Times New Roman" w:cs="Arial"/>
          <w:bCs/>
          <w:spacing w:val="2"/>
          <w:lang w:eastAsia="pt-BR"/>
        </w:rPr>
        <w:tab/>
        <w:t xml:space="preserve">Parágrafo Único – A </w:t>
      </w:r>
      <w:r w:rsidR="00011341" w:rsidRPr="00B35FD1">
        <w:rPr>
          <w:rFonts w:eastAsia="Times New Roman" w:cs="Arial"/>
          <w:bCs/>
          <w:spacing w:val="2"/>
          <w:lang w:eastAsia="pt-BR"/>
        </w:rPr>
        <w:t>r</w:t>
      </w:r>
      <w:r w:rsidRPr="00B35FD1">
        <w:rPr>
          <w:rFonts w:eastAsia="Times New Roman" w:cs="Arial"/>
          <w:bCs/>
          <w:spacing w:val="2"/>
          <w:lang w:eastAsia="pt-BR"/>
        </w:rPr>
        <w:t>ua ora denominada tem início</w:t>
      </w:r>
      <w:r w:rsidRPr="00B35FD1">
        <w:rPr>
          <w:rFonts w:cs="Times New Roman"/>
          <w:bCs/>
          <w:color w:val="000000" w:themeColor="text1"/>
        </w:rPr>
        <w:t xml:space="preserve"> na</w:t>
      </w:r>
      <w:r w:rsidR="00CA64EF" w:rsidRPr="00B35FD1">
        <w:rPr>
          <w:rFonts w:cs="Times New Roman"/>
          <w:bCs/>
          <w:color w:val="000000" w:themeColor="text1"/>
        </w:rPr>
        <w:t xml:space="preserve"> Rua </w:t>
      </w:r>
      <w:r w:rsidR="004E45D0">
        <w:rPr>
          <w:rFonts w:cs="Times New Roman"/>
          <w:bCs/>
          <w:color w:val="000000" w:themeColor="text1"/>
        </w:rPr>
        <w:t>12</w:t>
      </w:r>
      <w:r w:rsidR="000E15B5" w:rsidRPr="00B35FD1">
        <w:rPr>
          <w:rFonts w:cs="Times New Roman"/>
          <w:bCs/>
          <w:color w:val="000000" w:themeColor="text1"/>
        </w:rPr>
        <w:t xml:space="preserve"> e término </w:t>
      </w:r>
      <w:r w:rsidR="00DD546F" w:rsidRPr="00B35FD1">
        <w:rPr>
          <w:rFonts w:cs="Times New Roman"/>
          <w:bCs/>
          <w:color w:val="000000" w:themeColor="text1"/>
        </w:rPr>
        <w:t xml:space="preserve">na </w:t>
      </w:r>
      <w:r w:rsidR="00500A7B">
        <w:rPr>
          <w:rFonts w:cs="Times New Roman"/>
          <w:bCs/>
          <w:color w:val="000000" w:themeColor="text1"/>
        </w:rPr>
        <w:t xml:space="preserve">Rua </w:t>
      </w:r>
      <w:r w:rsidR="004E45D0">
        <w:rPr>
          <w:rFonts w:cs="Times New Roman"/>
          <w:bCs/>
          <w:color w:val="000000" w:themeColor="text1"/>
        </w:rPr>
        <w:t>24</w:t>
      </w:r>
      <w:r w:rsidRPr="00B35FD1">
        <w:rPr>
          <w:rFonts w:eastAsia="Times New Roman" w:cs="Arial"/>
          <w:bCs/>
          <w:spacing w:val="2"/>
          <w:lang w:eastAsia="pt-BR"/>
        </w:rPr>
        <w:t>.</w:t>
      </w:r>
    </w:p>
    <w:p w14:paraId="67474ACC" w14:textId="77777777" w:rsidR="00D249A2" w:rsidRPr="00B35FD1" w:rsidRDefault="00000000" w:rsidP="00B35FD1">
      <w:pPr>
        <w:jc w:val="both"/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</w:pPr>
      <w:r w:rsidRPr="00B35FD1"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  <w:tab/>
      </w:r>
      <w:r w:rsidRPr="00B35FD1">
        <w:rPr>
          <w:rFonts w:ascii="Cambria" w:eastAsia="Times New Roman" w:hAnsi="Cambria" w:cs="Arial"/>
          <w:bCs/>
          <w:spacing w:val="2"/>
          <w:sz w:val="26"/>
          <w:szCs w:val="26"/>
          <w:lang w:eastAsia="pt-BR"/>
        </w:rPr>
        <w:tab/>
        <w:t>Art. 2º Esta lei entra em vigor na data da sua publicação.</w:t>
      </w:r>
    </w:p>
    <w:p w14:paraId="350D543E" w14:textId="77777777" w:rsidR="005A262F" w:rsidRPr="00B35FD1" w:rsidRDefault="005A262F" w:rsidP="00B35FD1">
      <w:pPr>
        <w:jc w:val="both"/>
        <w:rPr>
          <w:rStyle w:val="Forte"/>
          <w:rFonts w:ascii="Cambria" w:eastAsia="Times New Roman" w:hAnsi="Cambria" w:cs="Arial"/>
          <w:b w:val="0"/>
          <w:sz w:val="26"/>
          <w:szCs w:val="26"/>
        </w:rPr>
      </w:pPr>
    </w:p>
    <w:p w14:paraId="5B65AA16" w14:textId="77777777" w:rsidR="00D249A2" w:rsidRPr="00B35FD1" w:rsidRDefault="00000000" w:rsidP="00B35FD1">
      <w:pPr>
        <w:pStyle w:val="Ttulo2"/>
        <w:jc w:val="both"/>
        <w:rPr>
          <w:bCs/>
        </w:rPr>
      </w:pPr>
      <w:r>
        <w:rPr>
          <w:bCs/>
        </w:rPr>
        <w:tab/>
      </w:r>
      <w:r w:rsidRPr="00B35FD1">
        <w:rPr>
          <w:bCs/>
        </w:rPr>
        <w:t xml:space="preserve">Sala das Sessões, </w:t>
      </w:r>
      <w:r w:rsidR="00F71B62" w:rsidRPr="00B35FD1">
        <w:rPr>
          <w:bCs/>
        </w:rPr>
        <w:t>04</w:t>
      </w:r>
      <w:r w:rsidRPr="00B35FD1">
        <w:rPr>
          <w:bCs/>
        </w:rPr>
        <w:t xml:space="preserve"> de </w:t>
      </w:r>
      <w:r w:rsidR="003C5B97" w:rsidRPr="00B35FD1">
        <w:rPr>
          <w:bCs/>
        </w:rPr>
        <w:t>fevereiro</w:t>
      </w:r>
      <w:r w:rsidR="000E15B5" w:rsidRPr="00B35FD1">
        <w:rPr>
          <w:bCs/>
        </w:rPr>
        <w:t xml:space="preserve"> </w:t>
      </w:r>
      <w:r w:rsidRPr="00B35FD1">
        <w:rPr>
          <w:bCs/>
        </w:rPr>
        <w:t>de 202</w:t>
      </w:r>
      <w:r w:rsidR="000E15B5" w:rsidRPr="00B35FD1">
        <w:rPr>
          <w:bCs/>
        </w:rPr>
        <w:t>6</w:t>
      </w:r>
    </w:p>
    <w:p w14:paraId="663AE67B" w14:textId="77777777" w:rsidR="00D249A2" w:rsidRPr="00B35FD1" w:rsidRDefault="00D249A2" w:rsidP="00B35FD1">
      <w:pPr>
        <w:tabs>
          <w:tab w:val="left" w:pos="1560"/>
        </w:tabs>
        <w:spacing w:before="240" w:after="240" w:line="360" w:lineRule="auto"/>
        <w:ind w:right="-568"/>
        <w:jc w:val="both"/>
        <w:rPr>
          <w:rFonts w:ascii="Cambria" w:hAnsi="Cambria" w:cs="Arial"/>
          <w:b/>
          <w:sz w:val="26"/>
          <w:szCs w:val="26"/>
        </w:rPr>
      </w:pPr>
    </w:p>
    <w:p w14:paraId="7CA8EA60" w14:textId="77777777" w:rsidR="00D249A2" w:rsidRPr="00B35FD1" w:rsidRDefault="00000000" w:rsidP="00B35FD1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B35FD1">
        <w:rPr>
          <w:rFonts w:ascii="Cambria" w:hAnsi="Cambria" w:cs="Arial"/>
          <w:b/>
          <w:sz w:val="26"/>
          <w:szCs w:val="26"/>
        </w:rPr>
        <w:t>W</w:t>
      </w:r>
      <w:r w:rsidR="00880BAF" w:rsidRPr="00B35FD1">
        <w:rPr>
          <w:rFonts w:ascii="Cambria" w:hAnsi="Cambria" w:cs="Arial"/>
          <w:b/>
          <w:sz w:val="26"/>
          <w:szCs w:val="26"/>
        </w:rPr>
        <w:t xml:space="preserve">ELLINGTON </w:t>
      </w:r>
      <w:r w:rsidRPr="00B35FD1">
        <w:rPr>
          <w:rFonts w:ascii="Cambria" w:hAnsi="Cambria" w:cs="Arial"/>
          <w:b/>
          <w:sz w:val="26"/>
          <w:szCs w:val="26"/>
        </w:rPr>
        <w:t>SOUZA</w:t>
      </w:r>
    </w:p>
    <w:p w14:paraId="77346214" w14:textId="77777777" w:rsidR="00D249A2" w:rsidRDefault="00000000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B35FD1">
        <w:rPr>
          <w:rFonts w:ascii="Cambria" w:hAnsi="Cambria" w:cs="Arial"/>
          <w:bCs/>
          <w:sz w:val="26"/>
          <w:szCs w:val="26"/>
        </w:rPr>
        <w:t>Vereador</w:t>
      </w:r>
    </w:p>
    <w:p w14:paraId="2847DA8E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81061ED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46DB65E9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07038324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755EFC08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6F560B6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7BFB4AC4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8E5D4CE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1D448B0A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57A2D22B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0023A18B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792F56E7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4F85E27E" w14:textId="45B8C8F7" w:rsidR="00FE526B" w:rsidRP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FE526B">
        <w:rPr>
          <w:rFonts w:ascii="Cambria" w:hAnsi="Cambria" w:cs="Arial"/>
          <w:b/>
          <w:sz w:val="26"/>
          <w:szCs w:val="26"/>
        </w:rPr>
        <w:t>JUSTIFICATIVA</w:t>
      </w:r>
    </w:p>
    <w:p w14:paraId="0FE76AE9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475A6639" w14:textId="77777777" w:rsidR="00FE526B" w:rsidRDefault="00FE526B" w:rsidP="00B35FD1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70AB452E" w14:textId="25EDB819" w:rsid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FE526B">
        <w:rPr>
          <w:rFonts w:ascii="Cambria" w:hAnsi="Cambria" w:cs="Arial"/>
          <w:bCs/>
          <w:sz w:val="26"/>
          <w:szCs w:val="26"/>
        </w:rPr>
        <w:t xml:space="preserve">Manoel Claudino de Vasconcelos, Pernambucano nascido em 1935, na cidade de </w:t>
      </w:r>
      <w:r>
        <w:rPr>
          <w:rFonts w:ascii="Cambria" w:hAnsi="Cambria" w:cs="Arial"/>
          <w:bCs/>
          <w:sz w:val="26"/>
          <w:szCs w:val="26"/>
        </w:rPr>
        <w:t>S</w:t>
      </w:r>
      <w:r w:rsidRPr="00FE526B">
        <w:rPr>
          <w:rFonts w:ascii="Cambria" w:hAnsi="Cambria" w:cs="Arial"/>
          <w:bCs/>
          <w:sz w:val="26"/>
          <w:szCs w:val="26"/>
        </w:rPr>
        <w:t>ão Caetano,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se casou com Tereza Candido Vasconcelos em 1955. No final da década de 1950 o casal e os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dois filhos se mudaram para o interior de São Paulo buscando melhores oportunidades para a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família.</w:t>
      </w:r>
    </w:p>
    <w:p w14:paraId="732E8E7A" w14:textId="77777777" w:rsidR="00FE526B" w:rsidRP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783B414F" w14:textId="6705176F" w:rsid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FE526B">
        <w:rPr>
          <w:rFonts w:ascii="Cambria" w:hAnsi="Cambria" w:cs="Arial"/>
          <w:bCs/>
          <w:sz w:val="26"/>
          <w:szCs w:val="26"/>
        </w:rPr>
        <w:t>Em 1964 mudou-se para a cidade de Sumaré, se estabelecendo em uma casa na rua Amélia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 xml:space="preserve">Galego dos Santos, a antiga rua 19, no bairro </w:t>
      </w:r>
      <w:proofErr w:type="spellStart"/>
      <w:r w:rsidRPr="00FE526B">
        <w:rPr>
          <w:rFonts w:ascii="Cambria" w:hAnsi="Cambria" w:cs="Arial"/>
          <w:bCs/>
          <w:sz w:val="26"/>
          <w:szCs w:val="26"/>
        </w:rPr>
        <w:t>Minesota</w:t>
      </w:r>
      <w:proofErr w:type="spellEnd"/>
      <w:r w:rsidRPr="00FE526B">
        <w:rPr>
          <w:rFonts w:ascii="Cambria" w:hAnsi="Cambria" w:cs="Arial"/>
          <w:bCs/>
          <w:sz w:val="26"/>
          <w:szCs w:val="26"/>
        </w:rPr>
        <w:t>. A família, agora com cinco filhos, se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mudou para Nova Veneza dois anos depois.</w:t>
      </w:r>
    </w:p>
    <w:p w14:paraId="25981BFF" w14:textId="77777777" w:rsidR="00FE526B" w:rsidRP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0F0DC7F4" w14:textId="68DA72AD" w:rsid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FE526B">
        <w:rPr>
          <w:rFonts w:ascii="Cambria" w:hAnsi="Cambria" w:cs="Arial"/>
          <w:bCs/>
          <w:sz w:val="26"/>
          <w:szCs w:val="26"/>
        </w:rPr>
        <w:t xml:space="preserve">Em 1969 retornou o </w:t>
      </w:r>
      <w:proofErr w:type="spellStart"/>
      <w:r w:rsidRPr="00FE526B">
        <w:rPr>
          <w:rFonts w:ascii="Cambria" w:hAnsi="Cambria" w:cs="Arial"/>
          <w:bCs/>
          <w:sz w:val="26"/>
          <w:szCs w:val="26"/>
        </w:rPr>
        <w:t>Minesota</w:t>
      </w:r>
      <w:proofErr w:type="spellEnd"/>
      <w:r w:rsidRPr="00FE526B">
        <w:rPr>
          <w:rFonts w:ascii="Cambria" w:hAnsi="Cambria" w:cs="Arial"/>
          <w:bCs/>
          <w:sz w:val="26"/>
          <w:szCs w:val="26"/>
        </w:rPr>
        <w:t xml:space="preserve"> com seus seis filhos para a casa na antiga rua 6, hoje Cristina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Pereira dos Anjos. Nessa época não havia ainda moradores no bairro desde a antiga rua 9 até a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Rodovia Anhanguera.</w:t>
      </w:r>
    </w:p>
    <w:p w14:paraId="6581BCB4" w14:textId="77777777" w:rsidR="00FE526B" w:rsidRP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787DCD0B" w14:textId="2F4DF4B8" w:rsid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FE526B">
        <w:rPr>
          <w:rFonts w:ascii="Cambria" w:hAnsi="Cambria" w:cs="Arial"/>
          <w:bCs/>
          <w:sz w:val="26"/>
          <w:szCs w:val="26"/>
        </w:rPr>
        <w:t>Desde que se estabeleceu em Sumaré criou gado, cavalos e outros animais com Tereza e a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ajuda dos filhos e fornecia leite para os moradores das redondezas. Enquanto isso, também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trabalhava fora e foi operador de máquinas em diversas empresas da região como BF</w:t>
      </w:r>
      <w:r>
        <w:rPr>
          <w:rFonts w:ascii="Cambria" w:hAnsi="Cambria" w:cs="Arial"/>
          <w:bCs/>
          <w:sz w:val="26"/>
          <w:szCs w:val="26"/>
        </w:rPr>
        <w:t xml:space="preserve"> </w:t>
      </w:r>
      <w:proofErr w:type="spellStart"/>
      <w:r w:rsidRPr="00FE526B">
        <w:rPr>
          <w:rFonts w:ascii="Cambria" w:hAnsi="Cambria" w:cs="Arial"/>
          <w:bCs/>
          <w:sz w:val="26"/>
          <w:szCs w:val="26"/>
        </w:rPr>
        <w:t>Goodrich</w:t>
      </w:r>
      <w:proofErr w:type="spellEnd"/>
      <w:r w:rsidRPr="00FE526B">
        <w:rPr>
          <w:rFonts w:ascii="Cambria" w:hAnsi="Cambria" w:cs="Arial"/>
          <w:bCs/>
          <w:sz w:val="26"/>
          <w:szCs w:val="26"/>
        </w:rPr>
        <w:t xml:space="preserve">, </w:t>
      </w:r>
      <w:proofErr w:type="spellStart"/>
      <w:r w:rsidRPr="00FE526B">
        <w:rPr>
          <w:rFonts w:ascii="Cambria" w:hAnsi="Cambria" w:cs="Arial"/>
          <w:bCs/>
          <w:sz w:val="26"/>
          <w:szCs w:val="26"/>
        </w:rPr>
        <w:t>Eletrometal</w:t>
      </w:r>
      <w:proofErr w:type="spellEnd"/>
      <w:r w:rsidRPr="00FE526B">
        <w:rPr>
          <w:rFonts w:ascii="Cambria" w:hAnsi="Cambria" w:cs="Arial"/>
          <w:bCs/>
          <w:sz w:val="26"/>
          <w:szCs w:val="26"/>
        </w:rPr>
        <w:t xml:space="preserve"> e 3M. Se aposentou da indústria na empresa Singer em 1992.</w:t>
      </w:r>
    </w:p>
    <w:p w14:paraId="3206AB7C" w14:textId="77777777" w:rsidR="00FE526B" w:rsidRP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</w:p>
    <w:p w14:paraId="0D3027BF" w14:textId="77777777" w:rsidR="00FE526B" w:rsidRP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FE526B">
        <w:rPr>
          <w:rFonts w:ascii="Cambria" w:hAnsi="Cambria" w:cs="Arial"/>
          <w:bCs/>
          <w:sz w:val="26"/>
          <w:szCs w:val="26"/>
        </w:rPr>
        <w:t>Continuou criando seus animais e foi auxiliado por muitos jovens do bairro.</w:t>
      </w:r>
    </w:p>
    <w:p w14:paraId="1ACB6669" w14:textId="68BC6B62" w:rsidR="00FE526B" w:rsidRP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FE526B">
        <w:rPr>
          <w:rFonts w:ascii="Cambria" w:hAnsi="Cambria" w:cs="Arial"/>
          <w:bCs/>
          <w:sz w:val="26"/>
          <w:szCs w:val="26"/>
        </w:rPr>
        <w:t>Manoel amava sua família, criava animais, era um exímio contador de histórias e piadas. Fez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muitos amigos pela cidade e será sempre lembrado como Seu Mané.</w:t>
      </w:r>
    </w:p>
    <w:p w14:paraId="35999CBE" w14:textId="3B686EEA" w:rsidR="00FE526B" w:rsidRDefault="00FE526B" w:rsidP="00FE526B">
      <w:pPr>
        <w:spacing w:after="0" w:line="240" w:lineRule="auto"/>
        <w:ind w:firstLine="1418"/>
        <w:jc w:val="both"/>
        <w:rPr>
          <w:rFonts w:ascii="Cambria" w:hAnsi="Cambria" w:cs="Arial"/>
          <w:bCs/>
          <w:sz w:val="26"/>
          <w:szCs w:val="26"/>
        </w:rPr>
      </w:pPr>
      <w:r w:rsidRPr="00FE526B">
        <w:rPr>
          <w:rFonts w:ascii="Cambria" w:hAnsi="Cambria" w:cs="Arial"/>
          <w:bCs/>
          <w:sz w:val="26"/>
          <w:szCs w:val="26"/>
        </w:rPr>
        <w:t>Viveu na Rua Cristina Pereira dos Anjos com sua esposa, filhos, netos e bisnetos até dezembro</w:t>
      </w:r>
      <w:r>
        <w:rPr>
          <w:rFonts w:ascii="Cambria" w:hAnsi="Cambria" w:cs="Arial"/>
          <w:bCs/>
          <w:sz w:val="26"/>
          <w:szCs w:val="26"/>
        </w:rPr>
        <w:t xml:space="preserve"> </w:t>
      </w:r>
      <w:r w:rsidRPr="00FE526B">
        <w:rPr>
          <w:rFonts w:ascii="Cambria" w:hAnsi="Cambria" w:cs="Arial"/>
          <w:bCs/>
          <w:sz w:val="26"/>
          <w:szCs w:val="26"/>
        </w:rPr>
        <w:t>de 2020, quando faleceu devido a um problema pulmonar.</w:t>
      </w:r>
    </w:p>
    <w:p w14:paraId="35F8BDA3" w14:textId="77777777" w:rsidR="00FE526B" w:rsidRDefault="00FE526B" w:rsidP="00FE526B">
      <w:pPr>
        <w:spacing w:after="0" w:line="240" w:lineRule="auto"/>
        <w:ind w:firstLine="1418"/>
        <w:jc w:val="center"/>
        <w:rPr>
          <w:rFonts w:ascii="Cambria" w:hAnsi="Cambria" w:cs="Arial"/>
          <w:bCs/>
          <w:sz w:val="26"/>
          <w:szCs w:val="26"/>
        </w:rPr>
      </w:pPr>
    </w:p>
    <w:p w14:paraId="044FD969" w14:textId="76B54289" w:rsidR="00FE526B" w:rsidRDefault="00FE526B" w:rsidP="00FE526B">
      <w:pPr>
        <w:spacing w:after="0" w:line="240" w:lineRule="auto"/>
        <w:ind w:firstLine="1418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 xml:space="preserve">Diante do exposto, contamos com o apoio dos Nobres Pares para a aprovação do presente Projeto de Lei </w:t>
      </w:r>
    </w:p>
    <w:p w14:paraId="10CAC080" w14:textId="77777777" w:rsidR="00FE526B" w:rsidRDefault="00FE526B" w:rsidP="00FE526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759798EF" w14:textId="77777777" w:rsidR="00FE526B" w:rsidRDefault="00FE526B" w:rsidP="00FE526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</w:p>
    <w:p w14:paraId="26770DB4" w14:textId="77777777" w:rsidR="00FE526B" w:rsidRPr="00B35FD1" w:rsidRDefault="00FE526B" w:rsidP="00FE526B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B35FD1">
        <w:rPr>
          <w:rFonts w:ascii="Cambria" w:hAnsi="Cambria" w:cs="Arial"/>
          <w:b/>
          <w:sz w:val="26"/>
          <w:szCs w:val="26"/>
        </w:rPr>
        <w:t>WELLINGTON SOUZA</w:t>
      </w:r>
    </w:p>
    <w:p w14:paraId="600E7A4F" w14:textId="2C170EF0" w:rsidR="00FE526B" w:rsidRPr="00B35FD1" w:rsidRDefault="00FE526B" w:rsidP="00FE526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B35FD1">
        <w:rPr>
          <w:rFonts w:ascii="Cambria" w:hAnsi="Cambria" w:cs="Arial"/>
          <w:bCs/>
          <w:sz w:val="26"/>
          <w:szCs w:val="26"/>
        </w:rPr>
        <w:t>Vereador</w:t>
      </w:r>
      <w:permEnd w:id="1051753948"/>
    </w:p>
    <w:sectPr w:rsidR="00FE526B" w:rsidRPr="00B35FD1" w:rsidSect="005A262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63A5" w14:textId="77777777" w:rsidR="007C0C19" w:rsidRDefault="007C0C19">
      <w:pPr>
        <w:spacing w:after="0" w:line="240" w:lineRule="auto"/>
      </w:pPr>
      <w:r>
        <w:separator/>
      </w:r>
    </w:p>
  </w:endnote>
  <w:endnote w:type="continuationSeparator" w:id="0">
    <w:p w14:paraId="39D6839C" w14:textId="77777777" w:rsidR="007C0C19" w:rsidRDefault="007C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4149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BEB4560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5466EE" wp14:editId="64FDA22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BD1467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58D2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194C" w14:textId="77777777" w:rsidR="007C0C19" w:rsidRDefault="007C0C19">
      <w:pPr>
        <w:spacing w:after="0" w:line="240" w:lineRule="auto"/>
      </w:pPr>
      <w:r>
        <w:separator/>
      </w:r>
    </w:p>
  </w:footnote>
  <w:footnote w:type="continuationSeparator" w:id="0">
    <w:p w14:paraId="2ECC33A5" w14:textId="77777777" w:rsidR="007C0C19" w:rsidRDefault="007C0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8611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D5F180" wp14:editId="339E803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62A960BF" wp14:editId="16F16405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96C51F" wp14:editId="4414FDA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5857710">
    <w:abstractNumId w:val="5"/>
  </w:num>
  <w:num w:numId="2" w16cid:durableId="347222501">
    <w:abstractNumId w:val="4"/>
  </w:num>
  <w:num w:numId="3" w16cid:durableId="1929656275">
    <w:abstractNumId w:val="2"/>
  </w:num>
  <w:num w:numId="4" w16cid:durableId="664474983">
    <w:abstractNumId w:val="1"/>
  </w:num>
  <w:num w:numId="5" w16cid:durableId="275791772">
    <w:abstractNumId w:val="3"/>
  </w:num>
  <w:num w:numId="6" w16cid:durableId="2287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052F"/>
    <w:rsid w:val="00064D05"/>
    <w:rsid w:val="00075065"/>
    <w:rsid w:val="00082454"/>
    <w:rsid w:val="000975CD"/>
    <w:rsid w:val="000A1526"/>
    <w:rsid w:val="000B342B"/>
    <w:rsid w:val="000D2BDC"/>
    <w:rsid w:val="000E15B5"/>
    <w:rsid w:val="000E3AE6"/>
    <w:rsid w:val="000F4CFD"/>
    <w:rsid w:val="00104AAA"/>
    <w:rsid w:val="00115883"/>
    <w:rsid w:val="00147FD2"/>
    <w:rsid w:val="0015657E"/>
    <w:rsid w:val="00156CF8"/>
    <w:rsid w:val="00170262"/>
    <w:rsid w:val="0018370C"/>
    <w:rsid w:val="001879BB"/>
    <w:rsid w:val="00190CB6"/>
    <w:rsid w:val="001D2167"/>
    <w:rsid w:val="001D5DAF"/>
    <w:rsid w:val="001D6624"/>
    <w:rsid w:val="00204BB8"/>
    <w:rsid w:val="0022140B"/>
    <w:rsid w:val="00261746"/>
    <w:rsid w:val="0026617B"/>
    <w:rsid w:val="002710D7"/>
    <w:rsid w:val="002A1AF2"/>
    <w:rsid w:val="002C634B"/>
    <w:rsid w:val="002D68BF"/>
    <w:rsid w:val="002E0B69"/>
    <w:rsid w:val="002E335E"/>
    <w:rsid w:val="002E33BA"/>
    <w:rsid w:val="002F0612"/>
    <w:rsid w:val="003075D7"/>
    <w:rsid w:val="00313D8D"/>
    <w:rsid w:val="00362C00"/>
    <w:rsid w:val="003A07D3"/>
    <w:rsid w:val="003A16C9"/>
    <w:rsid w:val="003C5B97"/>
    <w:rsid w:val="003D4BB1"/>
    <w:rsid w:val="004005CE"/>
    <w:rsid w:val="00412BED"/>
    <w:rsid w:val="00417765"/>
    <w:rsid w:val="00424854"/>
    <w:rsid w:val="0043383C"/>
    <w:rsid w:val="00453379"/>
    <w:rsid w:val="00455AC2"/>
    <w:rsid w:val="00460A32"/>
    <w:rsid w:val="004663A2"/>
    <w:rsid w:val="00484C8F"/>
    <w:rsid w:val="004B2CC9"/>
    <w:rsid w:val="004C528A"/>
    <w:rsid w:val="004E45D0"/>
    <w:rsid w:val="00500A7B"/>
    <w:rsid w:val="0051122C"/>
    <w:rsid w:val="0051286F"/>
    <w:rsid w:val="005148F2"/>
    <w:rsid w:val="00570F47"/>
    <w:rsid w:val="00595C84"/>
    <w:rsid w:val="005A262F"/>
    <w:rsid w:val="005B4E25"/>
    <w:rsid w:val="00601B0A"/>
    <w:rsid w:val="00621B40"/>
    <w:rsid w:val="00623A38"/>
    <w:rsid w:val="00626437"/>
    <w:rsid w:val="00632FA0"/>
    <w:rsid w:val="006610E5"/>
    <w:rsid w:val="00662C1C"/>
    <w:rsid w:val="006725D7"/>
    <w:rsid w:val="006820FE"/>
    <w:rsid w:val="006B20C9"/>
    <w:rsid w:val="006C41A4"/>
    <w:rsid w:val="006D1E9A"/>
    <w:rsid w:val="00760924"/>
    <w:rsid w:val="00782BCA"/>
    <w:rsid w:val="00792667"/>
    <w:rsid w:val="007A7589"/>
    <w:rsid w:val="007C0C19"/>
    <w:rsid w:val="007D393E"/>
    <w:rsid w:val="007F597A"/>
    <w:rsid w:val="00811873"/>
    <w:rsid w:val="00813960"/>
    <w:rsid w:val="00822396"/>
    <w:rsid w:val="008248C0"/>
    <w:rsid w:val="00831EE6"/>
    <w:rsid w:val="008563BE"/>
    <w:rsid w:val="00873D46"/>
    <w:rsid w:val="00876D82"/>
    <w:rsid w:val="00880BAF"/>
    <w:rsid w:val="0089298D"/>
    <w:rsid w:val="0089697C"/>
    <w:rsid w:val="008B5F21"/>
    <w:rsid w:val="00913D67"/>
    <w:rsid w:val="00923088"/>
    <w:rsid w:val="00952594"/>
    <w:rsid w:val="00987DC1"/>
    <w:rsid w:val="009E18C3"/>
    <w:rsid w:val="009F0901"/>
    <w:rsid w:val="00A06CF2"/>
    <w:rsid w:val="00A1120B"/>
    <w:rsid w:val="00A272D3"/>
    <w:rsid w:val="00A42705"/>
    <w:rsid w:val="00A54E04"/>
    <w:rsid w:val="00A6192D"/>
    <w:rsid w:val="00A80C88"/>
    <w:rsid w:val="00AB41F0"/>
    <w:rsid w:val="00AC0AB7"/>
    <w:rsid w:val="00AC5AFD"/>
    <w:rsid w:val="00AD4A42"/>
    <w:rsid w:val="00AE25F6"/>
    <w:rsid w:val="00AE4A43"/>
    <w:rsid w:val="00AE6AEE"/>
    <w:rsid w:val="00AE6E28"/>
    <w:rsid w:val="00AF14CB"/>
    <w:rsid w:val="00AF38F9"/>
    <w:rsid w:val="00B35FD1"/>
    <w:rsid w:val="00B373BD"/>
    <w:rsid w:val="00BF15A9"/>
    <w:rsid w:val="00C00C1E"/>
    <w:rsid w:val="00C15DB6"/>
    <w:rsid w:val="00C2772D"/>
    <w:rsid w:val="00C36776"/>
    <w:rsid w:val="00C36AC1"/>
    <w:rsid w:val="00C828AA"/>
    <w:rsid w:val="00C836D0"/>
    <w:rsid w:val="00C854FB"/>
    <w:rsid w:val="00C90579"/>
    <w:rsid w:val="00CA38BB"/>
    <w:rsid w:val="00CA64EF"/>
    <w:rsid w:val="00CC2502"/>
    <w:rsid w:val="00CD6B58"/>
    <w:rsid w:val="00CE07B1"/>
    <w:rsid w:val="00CF01A1"/>
    <w:rsid w:val="00CF401E"/>
    <w:rsid w:val="00D01581"/>
    <w:rsid w:val="00D051D7"/>
    <w:rsid w:val="00D137D8"/>
    <w:rsid w:val="00D1386B"/>
    <w:rsid w:val="00D249A2"/>
    <w:rsid w:val="00D43B6E"/>
    <w:rsid w:val="00D55718"/>
    <w:rsid w:val="00D7507E"/>
    <w:rsid w:val="00D81013"/>
    <w:rsid w:val="00D84457"/>
    <w:rsid w:val="00DD546F"/>
    <w:rsid w:val="00E1461B"/>
    <w:rsid w:val="00E25FC3"/>
    <w:rsid w:val="00E32A6E"/>
    <w:rsid w:val="00E341C4"/>
    <w:rsid w:val="00E532F5"/>
    <w:rsid w:val="00E54249"/>
    <w:rsid w:val="00E87A83"/>
    <w:rsid w:val="00ED6D1A"/>
    <w:rsid w:val="00F13302"/>
    <w:rsid w:val="00F47904"/>
    <w:rsid w:val="00F57F85"/>
    <w:rsid w:val="00F71B62"/>
    <w:rsid w:val="00FA190D"/>
    <w:rsid w:val="00FA59E7"/>
    <w:rsid w:val="00FC7BB7"/>
    <w:rsid w:val="00FE526B"/>
    <w:rsid w:val="00FE75B6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D50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locked/>
    <w:rsid w:val="00E341C4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Fontepargpadro"/>
    <w:link w:val="Ttulo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Corpodetexto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6250F-CD9F-45E6-A6BB-4CED4124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1822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3</cp:revision>
  <cp:lastPrinted>2024-02-15T19:41:00Z</cp:lastPrinted>
  <dcterms:created xsi:type="dcterms:W3CDTF">2026-02-04T15:39:00Z</dcterms:created>
  <dcterms:modified xsi:type="dcterms:W3CDTF">2026-08-07T17:10:00Z</dcterms:modified>
</cp:coreProperties>
</file>