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C84A" w14:textId="65699E7F" w:rsidR="00745046" w:rsidRPr="00DB46EB" w:rsidRDefault="00000000" w:rsidP="00745046">
      <w:pPr>
        <w:spacing w:before="100" w:beforeAutospacing="1" w:after="100" w:afterAutospacing="1" w:line="336" w:lineRule="auto"/>
        <w:ind w:left="3540"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_____/202</w:t>
      </w:r>
      <w:r w:rsidR="00364E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</w:p>
    <w:p w14:paraId="6F439E0A" w14:textId="77777777" w:rsidR="00745046" w:rsidRPr="00DB46EB" w:rsidRDefault="00745046" w:rsidP="00745046">
      <w:pPr>
        <w:spacing w:before="100" w:beforeAutospacing="1" w:after="100" w:afterAutospacing="1" w:line="336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12D9B3" w14:textId="77777777" w:rsidR="00745046" w:rsidRPr="00435B82" w:rsidRDefault="00000000" w:rsidP="00745046">
      <w:pPr>
        <w:spacing w:before="100" w:beforeAutospacing="1" w:after="100" w:afterAutospacing="1" w:line="336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450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Dispõe sobre a implementação de Espaços Sensoriais em </w:t>
      </w:r>
      <w:r w:rsidR="001D1292" w:rsidRPr="001D1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praças e parques público</w:t>
      </w:r>
      <w:r w:rsidR="001D12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 w:rsidRPr="007450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 Município de Sumaré, voltados ao acolhimento, à inclusão e à promoção do bem-estar de pessoas com Transtorno do Espectro Autista (TEA), e </w:t>
      </w:r>
      <w:r w:rsidR="003C07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dá</w:t>
      </w:r>
      <w:r w:rsidRPr="007450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outras providências.</w:t>
      </w:r>
    </w:p>
    <w:p w14:paraId="3E366971" w14:textId="77777777" w:rsidR="00745046" w:rsidRPr="00DB46EB" w:rsidRDefault="00000000" w:rsidP="00745046">
      <w:pPr>
        <w:tabs>
          <w:tab w:val="left" w:pos="1418"/>
        </w:tabs>
        <w:spacing w:after="120" w:line="360" w:lineRule="auto"/>
        <w:ind w:right="3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46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4877DD7B" w14:textId="77777777" w:rsidR="00745046" w:rsidRPr="00DB46EB" w:rsidRDefault="00000000" w:rsidP="00745046">
      <w:pPr>
        <w:tabs>
          <w:tab w:val="left" w:pos="1418"/>
        </w:tabs>
        <w:spacing w:after="120" w:line="336" w:lineRule="auto"/>
        <w:ind w:right="3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46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PREFEITO DO MUNIC</w:t>
      </w:r>
      <w:r w:rsidR="003676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Í</w:t>
      </w:r>
      <w:r w:rsidRPr="00DB46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PIO DE SUMARÉ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</w:p>
    <w:p w14:paraId="397891D3" w14:textId="77777777" w:rsidR="00745046" w:rsidRPr="00DB46EB" w:rsidRDefault="00745046" w:rsidP="00745046">
      <w:pPr>
        <w:shd w:val="clear" w:color="auto" w:fill="FFFFFF"/>
        <w:tabs>
          <w:tab w:val="left" w:pos="1418"/>
        </w:tabs>
        <w:spacing w:after="240" w:line="336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617F12D5" w14:textId="77777777" w:rsidR="00745046" w:rsidRDefault="00000000" w:rsidP="00745046">
      <w:pPr>
        <w:shd w:val="clear" w:color="auto" w:fill="FFFFFF"/>
        <w:tabs>
          <w:tab w:val="left" w:pos="1418"/>
        </w:tabs>
        <w:spacing w:after="240" w:line="336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DB46EB">
        <w:rPr>
          <w:rFonts w:ascii="Times New Roman" w:hAnsi="Times New Roman" w:cs="Times New Roman"/>
          <w:spacing w:val="2"/>
          <w:sz w:val="24"/>
          <w:szCs w:val="24"/>
        </w:rPr>
        <w:tab/>
        <w:t>Faço saber que a Câmara Municipal aprovou e eu sanciono e promulgo a seguinte lei:</w:t>
      </w:r>
    </w:p>
    <w:p w14:paraId="630264A5" w14:textId="77777777" w:rsidR="00745046" w:rsidRPr="00DB46EB" w:rsidRDefault="00745046" w:rsidP="00745046">
      <w:pPr>
        <w:shd w:val="clear" w:color="auto" w:fill="FFFFFF"/>
        <w:tabs>
          <w:tab w:val="left" w:pos="1418"/>
        </w:tabs>
        <w:spacing w:after="240" w:line="336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6DDC0407" w14:textId="77777777" w:rsidR="009E48E0" w:rsidRPr="009E48E0" w:rsidRDefault="00000000" w:rsidP="009E48E0">
      <w:pPr>
        <w:tabs>
          <w:tab w:val="left" w:pos="1418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9E48E0">
        <w:rPr>
          <w:rFonts w:ascii="Times New Roman" w:hAnsi="Times New Roman" w:cs="Times New Roman"/>
          <w:b/>
          <w:bCs/>
          <w:sz w:val="24"/>
          <w:szCs w:val="24"/>
        </w:rPr>
        <w:t>Art. 1.º</w:t>
      </w:r>
      <w:r w:rsidRPr="009E48E0">
        <w:rPr>
          <w:rFonts w:ascii="Times New Roman" w:hAnsi="Times New Roman" w:cs="Times New Roman"/>
          <w:sz w:val="24"/>
          <w:szCs w:val="24"/>
        </w:rPr>
        <w:t xml:space="preserve"> Fica estabelecida, no âmbito do Município de Sumaré, a política municipal voltada à criação de Espaços Sensoriais em praças e parques públicos, destinada a promover a inclusão social, o acolhimento e melhores condições de permanência de pessoas com Transtorno do Espectro Autista (TEA) e de indivíduos com alterações no processamento sensorial.</w:t>
      </w:r>
    </w:p>
    <w:p w14:paraId="2C936493" w14:textId="77777777" w:rsidR="009E48E0" w:rsidRP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2.º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efeitos desta Lei, entende-se por Espaço Sensorial a área especialmente planejada e estruturada para oferecer estímulos sensoriais adequados ou a minimização destes, com o objetivo de favorecer o conforto emocional, o desenvolvimento sensorial e a utilização segura dos espaços públicos por pessoas com TEA.</w:t>
      </w:r>
    </w:p>
    <w:p w14:paraId="2D8621C3" w14:textId="77777777" w:rsidR="009E48E0" w:rsidRP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3.º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Espaços Sensoriais deverão observar, no mínimo, as seguintes diretrizes gerais:</w:t>
      </w:r>
    </w:p>
    <w:p w14:paraId="0DC9FED3" w14:textId="77777777" w:rsidR="009E48E0" w:rsidRP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ab/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>proteção e segurança</w:t>
      </w:r>
      <w:proofErr w:type="gramEnd"/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>: os equipamentos e estruturas deverão priorizar a integridade física dos usuários, sendo confeccionados com materiais atóxicos, resistentes, com superfícies amortecedoras e sem arestas cortantes ou elementos que ofereçam risco;</w:t>
      </w:r>
    </w:p>
    <w:p w14:paraId="194194FC" w14:textId="77777777" w:rsid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experiências</w:t>
      </w:r>
      <w:proofErr w:type="gramEnd"/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sensoriais diversificadas: os ambientes deverão contemplar estímulos controlados aos diferentes sentidos, incluindo, entre outros:</w:t>
      </w:r>
    </w:p>
    <w:p w14:paraId="03FD4119" w14:textId="77777777" w:rsid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>a) tato: utilização de materiais com texturas variadas, áreas de areia e jardins sensoriais;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>b) visão: aplicação de paleta de cores suaves, iluminação indireta e elementos visuais de movimento contínuo;</w:t>
      </w:r>
    </w:p>
    <w:p w14:paraId="25B6FC61" w14:textId="77777777" w:rsid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>c) audição: recursos sonoros naturais ou suaves, como água corrente e objetos sonoros de baixa intensidade;</w:t>
      </w:r>
    </w:p>
    <w:p w14:paraId="77FCD3BA" w14:textId="77777777" w:rsid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>olfato: inserção de espécies vegetais aromáticas;</w:t>
      </w:r>
    </w:p>
    <w:p w14:paraId="39537324" w14:textId="77777777" w:rsidR="009E48E0" w:rsidRP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>e) equilíbrio e movimento: equipamentos que estimulem a propriocepção e o sistema vestibular, tais como balanços, redes e estruturas de movimento controlado;</w:t>
      </w:r>
    </w:p>
    <w:p w14:paraId="51750D8F" w14:textId="77777777" w:rsidR="009E48E0" w:rsidRP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6B1209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acesso universal: os projetos deverão assegurar o uso por pessoas com deficiência ou mobilidade reduzida, em conformidade com a legislação e normas técnicas de acessibilidade vigentes;</w:t>
      </w:r>
    </w:p>
    <w:p w14:paraId="12960CDB" w14:textId="77777777" w:rsidR="009E48E0" w:rsidRP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 w:rsidR="006B1209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>convivência</w:t>
      </w:r>
      <w:proofErr w:type="gramEnd"/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integração social: os espaços deverão ser concebidos de modo a incentivar a interação entre todos os usuários, promovendo o convívio comunitário e evitando a segregação.</w:t>
      </w:r>
    </w:p>
    <w:p w14:paraId="2177E23C" w14:textId="77777777" w:rsidR="009E48E0" w:rsidRP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4.º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implantação dos Espaços Sensoriais ocorrerá de forma progressiva, considerando, preferencialmente:</w:t>
      </w:r>
    </w:p>
    <w:p w14:paraId="0F2EE5E0" w14:textId="77777777" w:rsid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>praças e parques</w:t>
      </w:r>
      <w:proofErr w:type="gramEnd"/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maior circulação de pessoas;</w:t>
      </w:r>
    </w:p>
    <w:p w14:paraId="15358032" w14:textId="77777777" w:rsid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6B1209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>regiões</w:t>
      </w:r>
      <w:proofErr w:type="gramEnd"/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identificadas com maior concentração de pessoas com TEA ou demanda por políticas inclusivas;</w:t>
      </w:r>
    </w:p>
    <w:p w14:paraId="4083AC05" w14:textId="77777777" w:rsidR="009E48E0" w:rsidRP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ab/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6B1209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indicações oriundas de estudos técnicos, conselhos, entidades especializadas ou associações representativas.</w:t>
      </w:r>
    </w:p>
    <w:p w14:paraId="166B1BF4" w14:textId="77777777" w:rsidR="009E48E0" w:rsidRP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5.º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Municipal poderá estabelecer parcerias e cooperações com universidades, entidades de apoio ao TEA, organizações da sociedade civil, órgãos públicos e iniciativa privada, com vistas ao desenvolvimento de projetos, à manutenção dos espaços e à promoção de ações educativas e formativas.</w:t>
      </w:r>
    </w:p>
    <w:p w14:paraId="261C14D7" w14:textId="77777777" w:rsidR="009E48E0" w:rsidRP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6.º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820B0" w:rsidRPr="00F820B0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implementação dos Espaços Sensoriais deverá observar critérios de segurança, acessibilidade e sustentabilidade, bem como orientações de profissionais especializados em neurodesenvolvimento, garantindo a utilização de materiais sustentáveis e, sempre que possível, a participação da comunidade local.</w:t>
      </w:r>
    </w:p>
    <w:p w14:paraId="1E585499" w14:textId="77777777" w:rsidR="009E48E0" w:rsidRP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7.º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criado o Programa Municipal de Espaços Públicos Inclusivos, com a finalidade de ampliar e fortalecer, de forma contínua, ambientes acessíveis e sensoriais no Município de Sumaré.</w:t>
      </w:r>
    </w:p>
    <w:p w14:paraId="3DB238EA" w14:textId="77777777" w:rsidR="009E48E0" w:rsidRP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8.º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execução desta Lei correrão à conta de dotações orçamentárias próprias do Município, podendo ser suplementadas, se necessário.</w:t>
      </w:r>
    </w:p>
    <w:p w14:paraId="793E3FD9" w14:textId="77777777" w:rsidR="009E48E0" w:rsidRPr="009E48E0" w:rsidRDefault="00000000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48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9.º</w:t>
      </w:r>
      <w:r w:rsidRPr="009E4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642455AD" w14:textId="77777777" w:rsidR="00745046" w:rsidRPr="00DB46EB" w:rsidRDefault="00745046" w:rsidP="009E48E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F7B2C6" w14:textId="77777777" w:rsidR="00745046" w:rsidRDefault="00000000" w:rsidP="00745046">
      <w:pPr>
        <w:tabs>
          <w:tab w:val="left" w:pos="1418"/>
        </w:tabs>
        <w:spacing w:before="100" w:beforeAutospacing="1"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noProof/>
        </w:rPr>
        <w:drawing>
          <wp:anchor distT="0" distB="0" distL="114300" distR="114300" simplePos="0" relativeHeight="251658240" behindDoc="1" locked="0" layoutInCell="1" allowOverlap="1" wp14:anchorId="668D132D" wp14:editId="4D258122">
            <wp:simplePos x="0" y="0"/>
            <wp:positionH relativeFrom="margin">
              <wp:posOffset>2359025</wp:posOffset>
            </wp:positionH>
            <wp:positionV relativeFrom="paragraph">
              <wp:posOffset>364557</wp:posOffset>
            </wp:positionV>
            <wp:extent cx="1291590" cy="1116965"/>
            <wp:effectExtent l="171450" t="228600" r="175260" b="235585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369291" name="Imagem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63810">
                      <a:off x="0" y="0"/>
                      <a:ext cx="129159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0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9924979" w14:textId="77777777" w:rsidR="00745046" w:rsidRDefault="00000000" w:rsidP="00745046">
      <w:pPr>
        <w:tabs>
          <w:tab w:val="left" w:pos="1418"/>
        </w:tabs>
        <w:spacing w:before="100" w:beforeAutospacing="1"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2D7E2BF" wp14:editId="1F229AB9">
            <wp:simplePos x="0" y="0"/>
            <wp:positionH relativeFrom="margin">
              <wp:posOffset>2394703</wp:posOffset>
            </wp:positionH>
            <wp:positionV relativeFrom="paragraph">
              <wp:posOffset>70942</wp:posOffset>
            </wp:positionV>
            <wp:extent cx="1316355" cy="1138555"/>
            <wp:effectExtent l="209550" t="266700" r="188595" b="271145"/>
            <wp:wrapNone/>
            <wp:docPr id="10194800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561316" name="Imagem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8155">
                      <a:off x="0" y="0"/>
                      <a:ext cx="131635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95DE2" w14:textId="77777777" w:rsidR="00745046" w:rsidRPr="00AB53EC" w:rsidRDefault="00745046" w:rsidP="00745046">
      <w:pPr>
        <w:tabs>
          <w:tab w:val="left" w:pos="1418"/>
          <w:tab w:val="left" w:pos="5090"/>
        </w:tabs>
        <w:spacing w:before="100" w:beforeAutospacing="1" w:after="0" w:line="33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33600D" w14:textId="77777777" w:rsidR="00745046" w:rsidRPr="00E92E42" w:rsidRDefault="00000000" w:rsidP="00745046">
      <w:pPr>
        <w:tabs>
          <w:tab w:val="left" w:pos="1418"/>
        </w:tabs>
        <w:spacing w:after="0"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E42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14:paraId="11F88800" w14:textId="77777777" w:rsidR="00745046" w:rsidRPr="00E92E42" w:rsidRDefault="00000000" w:rsidP="00745046">
      <w:pPr>
        <w:pStyle w:val="Standard"/>
        <w:spacing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TAVARES</w:t>
      </w:r>
    </w:p>
    <w:p w14:paraId="06862119" w14:textId="77777777" w:rsidR="00745046" w:rsidRDefault="00000000" w:rsidP="00745046">
      <w:pPr>
        <w:pStyle w:val="Standard"/>
        <w:spacing w:line="336" w:lineRule="auto"/>
        <w:jc w:val="center"/>
      </w:pPr>
      <w:r w:rsidRPr="00E92E42">
        <w:rPr>
          <w:rFonts w:ascii="Times New Roman" w:hAnsi="Times New Roman" w:cs="Times New Roman"/>
          <w:b/>
          <w:sz w:val="26"/>
          <w:szCs w:val="26"/>
        </w:rPr>
        <w:t>Vereador PL</w:t>
      </w:r>
    </w:p>
    <w:p w14:paraId="62B07F4A" w14:textId="77777777" w:rsidR="00745046" w:rsidRPr="00E92E42" w:rsidRDefault="00745046" w:rsidP="00745046">
      <w:pPr>
        <w:spacing w:before="100" w:beforeAutospacing="1" w:after="100" w:afterAutospacing="1" w:line="33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8103777" w14:textId="77777777" w:rsidR="00745046" w:rsidRPr="00E92E42" w:rsidRDefault="00745046" w:rsidP="0074504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12C9432" w14:textId="77777777" w:rsidR="00745046" w:rsidRPr="00E92E42" w:rsidRDefault="00000000" w:rsidP="006A0250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br/>
      </w:r>
      <w:r w:rsidRPr="00E53C3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JUSTIFICATIVA</w:t>
      </w:r>
    </w:p>
    <w:p w14:paraId="763DEBF9" w14:textId="77777777" w:rsidR="00E065FF" w:rsidRPr="00E065FF" w:rsidRDefault="00000000" w:rsidP="00E065FF">
      <w:pPr>
        <w:tabs>
          <w:tab w:val="left" w:pos="1418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65FF">
        <w:rPr>
          <w:rFonts w:ascii="Times New Roman" w:hAnsi="Times New Roman" w:cs="Times New Roman"/>
          <w:sz w:val="24"/>
          <w:szCs w:val="24"/>
        </w:rPr>
        <w:t>O presente Projeto de Lei tem por objetivo instituir, no Município de Sumaré, a política pública de implantação de Espaços Sensoriais em praças e parques públicos, voltada à promoção da inclusão, do acolhimento e do bem-estar de pessoas com Transtorno do Espectro Autista (TEA) e de indivíduos com alterações no processamento sensorial.</w:t>
      </w:r>
    </w:p>
    <w:p w14:paraId="409296EF" w14:textId="77777777" w:rsidR="00E065FF" w:rsidRPr="00E065FF" w:rsidRDefault="00000000" w:rsidP="00E065FF">
      <w:pPr>
        <w:tabs>
          <w:tab w:val="left" w:pos="1418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65FF">
        <w:rPr>
          <w:rFonts w:ascii="Times New Roman" w:hAnsi="Times New Roman" w:cs="Times New Roman"/>
          <w:sz w:val="24"/>
          <w:szCs w:val="24"/>
        </w:rPr>
        <w:t>A utilização de espaços públicos por pessoas com TEA pode ser limitada devido a estímulos excessivos, como ruídos intensos, iluminação inadequada e ausência de ambientes preparados para suas necessidades específicas, dificultando a permanência segura e confortável e restringindo o pleno exercício do direito ao lazer e à socialização.</w:t>
      </w:r>
    </w:p>
    <w:p w14:paraId="52B522D1" w14:textId="77777777" w:rsidR="00E065FF" w:rsidRPr="00E065FF" w:rsidRDefault="00000000" w:rsidP="00E065FF">
      <w:pPr>
        <w:tabs>
          <w:tab w:val="left" w:pos="1418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65FF">
        <w:rPr>
          <w:rFonts w:ascii="Times New Roman" w:hAnsi="Times New Roman" w:cs="Times New Roman"/>
          <w:sz w:val="24"/>
          <w:szCs w:val="24"/>
        </w:rPr>
        <w:t>Nesse contexto, a criação de Espaços Sensoriais planejados, com estímulos controlados ou reduzidos, configura medida preventiva e inclusiva, capaz de proporcionar conforto emocional, segurança e autonomia às pessoas com TEA e suas famílias. A proposta está alinhada aos princípios constitucionais da dignidade da pessoa humana, da igualdade material e da promoção da saúde, observando diretrizes de acessibilidade e inclusão social, e prevê a implantação gradual com possibilidade de parcerias com instituições especializadas.</w:t>
      </w:r>
    </w:p>
    <w:p w14:paraId="0A059D85" w14:textId="77777777" w:rsidR="00E065FF" w:rsidRPr="00E065FF" w:rsidRDefault="00000000" w:rsidP="00E065FF">
      <w:pPr>
        <w:tabs>
          <w:tab w:val="left" w:pos="1418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65FF">
        <w:rPr>
          <w:rFonts w:ascii="Times New Roman" w:hAnsi="Times New Roman" w:cs="Times New Roman"/>
          <w:sz w:val="24"/>
          <w:szCs w:val="24"/>
        </w:rPr>
        <w:t>Além disso, a iniciativa fortalece políticas públicas municipais voltadas à inclusão, reafirmando o compromisso do Poder Público com a promoção de ambientes acessíveis, acolhedores e seguros. A adaptação de praças e parques às diferentes necessidades sensoriais amplia o acesso aos espaços de convivência, estimula a participação social e favorece a construção de uma cidade mais justa, plural e inclusiva.</w:t>
      </w:r>
    </w:p>
    <w:p w14:paraId="1478B8E2" w14:textId="77777777" w:rsidR="00E065FF" w:rsidRPr="00E065FF" w:rsidRDefault="00000000" w:rsidP="00E065FF">
      <w:pPr>
        <w:tabs>
          <w:tab w:val="left" w:pos="1418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65FF">
        <w:rPr>
          <w:rFonts w:ascii="Times New Roman" w:hAnsi="Times New Roman" w:cs="Times New Roman"/>
          <w:sz w:val="24"/>
          <w:szCs w:val="24"/>
        </w:rPr>
        <w:t>A implementação dos Espaços Sensoriais também contribui para conscientizar a população em geral sobre a importância da inclusão e do respeito às diferenças, promovendo a empatia, a interação comunitária e a valorização da diversidade como elementos centrais da vida urbana.</w:t>
      </w:r>
    </w:p>
    <w:p w14:paraId="7659671A" w14:textId="77777777" w:rsidR="00E065FF" w:rsidRPr="00E065FF" w:rsidRDefault="00000000" w:rsidP="00E065FF">
      <w:pPr>
        <w:tabs>
          <w:tab w:val="left" w:pos="1418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50FA">
        <w:rPr>
          <w:rFonts w:ascii="Times New Roman" w:hAnsi="Times New Roman" w:cs="Times New Roman"/>
          <w:sz w:val="24"/>
          <w:szCs w:val="24"/>
        </w:rPr>
        <w:t>Ademais</w:t>
      </w:r>
      <w:r w:rsidRPr="00E065FF">
        <w:rPr>
          <w:rFonts w:ascii="Times New Roman" w:hAnsi="Times New Roman" w:cs="Times New Roman"/>
          <w:sz w:val="24"/>
          <w:szCs w:val="24"/>
        </w:rPr>
        <w:t xml:space="preserve">, a criação desses espaços representa um avanço inovador nas políticas públicas do Município, ao combinar planejamento urbano, acessibilidade e bem-estar social, </w:t>
      </w:r>
      <w:r w:rsidRPr="00E065FF">
        <w:rPr>
          <w:rFonts w:ascii="Times New Roman" w:hAnsi="Times New Roman" w:cs="Times New Roman"/>
          <w:sz w:val="24"/>
          <w:szCs w:val="24"/>
        </w:rPr>
        <w:lastRenderedPageBreak/>
        <w:t>oferecendo soluções concretas para a inclusão de pessoas com necessidades sensoriais específicas.</w:t>
      </w:r>
    </w:p>
    <w:p w14:paraId="5ED548B4" w14:textId="77777777" w:rsidR="00E065FF" w:rsidRPr="00E065FF" w:rsidRDefault="00000000" w:rsidP="00E065FF">
      <w:pPr>
        <w:tabs>
          <w:tab w:val="left" w:pos="1418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65FF">
        <w:rPr>
          <w:rFonts w:ascii="Times New Roman" w:hAnsi="Times New Roman" w:cs="Times New Roman"/>
          <w:sz w:val="24"/>
          <w:szCs w:val="24"/>
        </w:rPr>
        <w:t>Diante do exposto, solicito o apoio dos nobres Vereadores para a aprovação desta proposição, por se tratar de iniciativa que contribui para a melhoria da qualidade de vida da população de Sumaré e para o fortalecimento de uma política urbana pautada no respeito à diversidade e na inclusão social.</w:t>
      </w:r>
    </w:p>
    <w:p w14:paraId="37530FC3" w14:textId="77777777" w:rsidR="00745046" w:rsidRDefault="00745046" w:rsidP="00745046">
      <w:pPr>
        <w:tabs>
          <w:tab w:val="left" w:pos="1418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9074AD" w14:textId="77777777" w:rsidR="00745046" w:rsidRDefault="00000000" w:rsidP="00745046">
      <w:pPr>
        <w:tabs>
          <w:tab w:val="left" w:pos="1418"/>
        </w:tabs>
        <w:spacing w:before="100" w:beforeAutospacing="1"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8D8B33E" w14:textId="77777777" w:rsidR="00745046" w:rsidRDefault="00000000" w:rsidP="00745046">
      <w:pPr>
        <w:tabs>
          <w:tab w:val="left" w:pos="1418"/>
        </w:tabs>
        <w:spacing w:before="100" w:beforeAutospacing="1"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965CD0" wp14:editId="5C73547A">
            <wp:simplePos x="0" y="0"/>
            <wp:positionH relativeFrom="margin">
              <wp:posOffset>2394703</wp:posOffset>
            </wp:positionH>
            <wp:positionV relativeFrom="paragraph">
              <wp:posOffset>70942</wp:posOffset>
            </wp:positionV>
            <wp:extent cx="1316355" cy="1138555"/>
            <wp:effectExtent l="209550" t="266700" r="188595" b="271145"/>
            <wp:wrapNone/>
            <wp:docPr id="16909963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8378" name="Imagem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8155">
                      <a:off x="0" y="0"/>
                      <a:ext cx="131635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11350" w14:textId="77777777" w:rsidR="00745046" w:rsidRPr="00AB53EC" w:rsidRDefault="00745046" w:rsidP="00745046">
      <w:pPr>
        <w:tabs>
          <w:tab w:val="left" w:pos="1418"/>
          <w:tab w:val="left" w:pos="5090"/>
        </w:tabs>
        <w:spacing w:before="100" w:beforeAutospacing="1" w:after="0" w:line="33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2EA9F8" w14:textId="77777777" w:rsidR="00745046" w:rsidRPr="00E92E42" w:rsidRDefault="00000000" w:rsidP="00745046">
      <w:pPr>
        <w:tabs>
          <w:tab w:val="left" w:pos="1418"/>
        </w:tabs>
        <w:spacing w:after="0"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E42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14:paraId="403B7AFE" w14:textId="77777777" w:rsidR="00745046" w:rsidRPr="00E92E42" w:rsidRDefault="00000000" w:rsidP="00745046">
      <w:pPr>
        <w:pStyle w:val="Standard"/>
        <w:spacing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TAVARES</w:t>
      </w:r>
    </w:p>
    <w:p w14:paraId="44EA2B54" w14:textId="77777777" w:rsidR="00287D1B" w:rsidRDefault="00000000" w:rsidP="00745046">
      <w:pPr>
        <w:pStyle w:val="Standard"/>
        <w:spacing w:line="336" w:lineRule="auto"/>
        <w:jc w:val="center"/>
      </w:pPr>
      <w:r w:rsidRPr="00E92E42">
        <w:rPr>
          <w:rFonts w:ascii="Times New Roman" w:hAnsi="Times New Roman" w:cs="Times New Roman"/>
          <w:b/>
          <w:sz w:val="26"/>
          <w:szCs w:val="26"/>
        </w:rPr>
        <w:t>Vereador PL</w:t>
      </w:r>
    </w:p>
    <w:sectPr w:rsidR="00287D1B" w:rsidSect="0074504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8E3A" w14:textId="77777777" w:rsidR="00936792" w:rsidRDefault="00936792">
      <w:pPr>
        <w:spacing w:after="0" w:line="240" w:lineRule="auto"/>
      </w:pPr>
      <w:r>
        <w:separator/>
      </w:r>
    </w:p>
  </w:endnote>
  <w:endnote w:type="continuationSeparator" w:id="0">
    <w:p w14:paraId="3336BED5" w14:textId="77777777" w:rsidR="00936792" w:rsidRDefault="0093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F455" w14:textId="77777777" w:rsidR="00745046" w:rsidRDefault="0074504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C5BBDF7" w14:textId="77777777" w:rsidR="00745046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742B9" wp14:editId="16275CD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14:paraId="369356B1" w14:textId="77777777" w:rsidR="00745046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AF60" w14:textId="77777777" w:rsidR="00745046" w:rsidRDefault="00745046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0CD6" w14:textId="77777777" w:rsidR="00936792" w:rsidRDefault="00936792">
      <w:pPr>
        <w:spacing w:after="0" w:line="240" w:lineRule="auto"/>
      </w:pPr>
      <w:r>
        <w:separator/>
      </w:r>
    </w:p>
  </w:footnote>
  <w:footnote w:type="continuationSeparator" w:id="0">
    <w:p w14:paraId="44933F6E" w14:textId="77777777" w:rsidR="00936792" w:rsidRDefault="00936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DF06" w14:textId="77777777" w:rsidR="00745046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BDC0F5" wp14:editId="66A029C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970A385" wp14:editId="613DFD6E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230562E" wp14:editId="3366E7C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effectExtent l="0" t="0" r="0" b="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46"/>
    <w:rsid w:val="000B405F"/>
    <w:rsid w:val="00141D49"/>
    <w:rsid w:val="001D1292"/>
    <w:rsid w:val="00287D1B"/>
    <w:rsid w:val="00364E11"/>
    <w:rsid w:val="00367616"/>
    <w:rsid w:val="003A50FA"/>
    <w:rsid w:val="003C0779"/>
    <w:rsid w:val="00435B82"/>
    <w:rsid w:val="004C5EED"/>
    <w:rsid w:val="004E4E3F"/>
    <w:rsid w:val="006A0250"/>
    <w:rsid w:val="006B1209"/>
    <w:rsid w:val="006D1E9A"/>
    <w:rsid w:val="00732ABA"/>
    <w:rsid w:val="00745046"/>
    <w:rsid w:val="00760C27"/>
    <w:rsid w:val="00871800"/>
    <w:rsid w:val="00936792"/>
    <w:rsid w:val="009A64BC"/>
    <w:rsid w:val="009E48E0"/>
    <w:rsid w:val="00AB53EC"/>
    <w:rsid w:val="00BA549E"/>
    <w:rsid w:val="00DB46EB"/>
    <w:rsid w:val="00E065FF"/>
    <w:rsid w:val="00E52DFB"/>
    <w:rsid w:val="00E53C3C"/>
    <w:rsid w:val="00E92E42"/>
    <w:rsid w:val="00F8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2F99"/>
  <w15:chartTrackingRefBased/>
  <w15:docId w15:val="{E8B3F303-20F7-4A8B-A2A8-8DB47860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046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4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50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50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5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5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50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50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504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50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50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50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50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5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5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50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50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504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5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504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504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4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qFormat/>
    <w:rsid w:val="00745046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6BDE-3F64-4843-920D-3D026FC0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1027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Secretaria CMS</cp:lastModifiedBy>
  <cp:revision>10</cp:revision>
  <cp:lastPrinted>2026-02-02T13:03:00Z</cp:lastPrinted>
  <dcterms:created xsi:type="dcterms:W3CDTF">2026-02-02T12:09:00Z</dcterms:created>
  <dcterms:modified xsi:type="dcterms:W3CDTF">2026-02-04T16:55:00Z</dcterms:modified>
</cp:coreProperties>
</file>