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R$5.292.000,00 (cinco milhões, duzentos e noventa e dois mil reais),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