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6/2026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GERALDO MEDEIROS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vagas exclusivas para operações de carga e descarga na Avenida 7 de Setembro, no Município de Sumaré,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fevereiro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4672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46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