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dispositivos de proteção em motores de sucção de piscina para fins de segurança e proteção dos seus usuários,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