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1BCEB6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</w:t>
      </w:r>
      <w:r w:rsidR="007D7D25">
        <w:rPr>
          <w:rFonts w:ascii="Bookman Old Style" w:hAnsi="Bookman Old Style" w:cs="Arial"/>
          <w:sz w:val="24"/>
          <w:szCs w:val="24"/>
        </w:rPr>
        <w:t xml:space="preserve"> </w:t>
      </w:r>
      <w:r w:rsidR="00CA3DA7">
        <w:rPr>
          <w:rFonts w:ascii="Bookman Old Style" w:hAnsi="Bookman Old Style" w:cs="Arial"/>
          <w:sz w:val="24"/>
          <w:szCs w:val="24"/>
        </w:rPr>
        <w:t>Emilio Bosco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CA3DA7">
        <w:rPr>
          <w:rFonts w:ascii="Bookman Old Style" w:hAnsi="Bookman Old Style" w:cs="Arial"/>
          <w:sz w:val="24"/>
          <w:szCs w:val="24"/>
        </w:rPr>
        <w:t>Matão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67C50" w:rsidRPr="007F0F30" w:rsidP="00367C50" w14:paraId="5C894EB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10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CF0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1787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7C50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917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2B3D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5842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2026-02-02T14:48:00Z</dcterms:created>
  <dcterms:modified xsi:type="dcterms:W3CDTF">2026-02-02T14:48:00Z</dcterms:modified>
</cp:coreProperties>
</file>