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33244CE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 xml:space="preserve">Servimo-nos da presente indicação para solicitar providências cabíveis referentes à substituição de 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087956">
        <w:rPr>
          <w:rFonts w:eastAsia="Calibri" w:cstheme="minorHAnsi"/>
          <w:sz w:val="24"/>
          <w:szCs w:val="24"/>
        </w:rPr>
        <w:t xml:space="preserve">Avenida </w:t>
      </w:r>
      <w:r w:rsidRPr="00087956" w:rsidR="00087956">
        <w:rPr>
          <w:rFonts w:eastAsia="Calibri" w:cstheme="minorHAnsi"/>
          <w:sz w:val="24"/>
          <w:szCs w:val="24"/>
        </w:rPr>
        <w:t>7 de Setembro</w:t>
      </w:r>
      <w:r w:rsidRPr="00F16DB7">
        <w:rPr>
          <w:rFonts w:eastAsia="Calibri" w:cstheme="minorHAnsi"/>
          <w:sz w:val="24"/>
          <w:szCs w:val="24"/>
        </w:rPr>
        <w:t>, nas proximidades do numera</w:t>
      </w:r>
      <w:r w:rsidR="00087956">
        <w:rPr>
          <w:rFonts w:eastAsia="Calibri" w:cstheme="minorHAnsi"/>
          <w:sz w:val="24"/>
          <w:szCs w:val="24"/>
        </w:rPr>
        <w:t>l</w:t>
      </w:r>
      <w:r w:rsidRPr="00F16DB7">
        <w:rPr>
          <w:rFonts w:eastAsia="Calibri" w:cstheme="minorHAnsi"/>
          <w:sz w:val="24"/>
          <w:szCs w:val="24"/>
        </w:rPr>
        <w:t xml:space="preserve"> </w:t>
      </w:r>
      <w:r w:rsidRPr="00087956" w:rsidR="00087956">
        <w:rPr>
          <w:rFonts w:eastAsia="Calibri" w:cstheme="minorHAnsi"/>
          <w:sz w:val="24"/>
          <w:szCs w:val="24"/>
        </w:rPr>
        <w:t>1216</w:t>
      </w:r>
      <w:r w:rsidRPr="00F16DB7">
        <w:rPr>
          <w:rFonts w:eastAsia="Calibri" w:cstheme="minorHAnsi"/>
          <w:sz w:val="24"/>
          <w:szCs w:val="24"/>
        </w:rPr>
        <w:t xml:space="preserve">, no bairro </w:t>
      </w:r>
      <w:r w:rsidRPr="00087956" w:rsidR="00087956">
        <w:rPr>
          <w:rFonts w:eastAsia="Calibri" w:cstheme="minorHAnsi"/>
          <w:sz w:val="24"/>
          <w:szCs w:val="24"/>
        </w:rPr>
        <w:t>Vila Menuzzo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087956" w:rsidR="00087956">
        <w:rPr>
          <w:rFonts w:eastAsia="Calibri" w:cstheme="minorHAnsi"/>
          <w:sz w:val="24"/>
          <w:szCs w:val="24"/>
        </w:rPr>
        <w:t>13170-036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493518" w14:paraId="710038E3" w14:textId="542953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Moradores nos procuraram reclamando da ausência de iluminação adequada e, consequentemente, a falta de segurança no local.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44DA0F7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87956">
        <w:rPr>
          <w:rFonts w:eastAsia="Calibri" w:cstheme="minorHAnsi"/>
          <w:sz w:val="24"/>
          <w:szCs w:val="24"/>
        </w:rPr>
        <w:t>11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D2BDC"/>
    <w:rsid w:val="00104AAA"/>
    <w:rsid w:val="00134369"/>
    <w:rsid w:val="0015657E"/>
    <w:rsid w:val="00156CF8"/>
    <w:rsid w:val="00176242"/>
    <w:rsid w:val="002A3F37"/>
    <w:rsid w:val="002A7707"/>
    <w:rsid w:val="00341BDE"/>
    <w:rsid w:val="00350A3C"/>
    <w:rsid w:val="00460A32"/>
    <w:rsid w:val="00493518"/>
    <w:rsid w:val="004B2CC9"/>
    <w:rsid w:val="0051286F"/>
    <w:rsid w:val="00626437"/>
    <w:rsid w:val="00632FA0"/>
    <w:rsid w:val="006C41A4"/>
    <w:rsid w:val="006D1E9A"/>
    <w:rsid w:val="00822396"/>
    <w:rsid w:val="00916B8E"/>
    <w:rsid w:val="00947055"/>
    <w:rsid w:val="0098585A"/>
    <w:rsid w:val="00A06CF2"/>
    <w:rsid w:val="00A86B82"/>
    <w:rsid w:val="00AD2284"/>
    <w:rsid w:val="00AE188C"/>
    <w:rsid w:val="00C00C1E"/>
    <w:rsid w:val="00C36776"/>
    <w:rsid w:val="00C64778"/>
    <w:rsid w:val="00CD0319"/>
    <w:rsid w:val="00CD6B58"/>
    <w:rsid w:val="00CF401E"/>
    <w:rsid w:val="00DE6193"/>
    <w:rsid w:val="00E8734F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2021-05-03T14:07:00Z</dcterms:created>
  <dcterms:modified xsi:type="dcterms:W3CDTF">2021-05-11T13:28:00Z</dcterms:modified>
</cp:coreProperties>
</file>