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3501" w:rsidP="00453501" w14:paraId="27ACDA19" w14:textId="49868E99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  <w:permStart w:id="0" w:edGrp="everyone"/>
      <w:r>
        <w:rPr>
          <w:rFonts w:ascii="Arial" w:hAnsi="Arial" w:cs="Arial"/>
          <w:b/>
          <w:sz w:val="24"/>
          <w:szCs w:val="24"/>
        </w:rPr>
        <w:t xml:space="preserve"> </w:t>
      </w:r>
      <w:r w:rsidRPr="00B13A4A">
        <w:rPr>
          <w:rFonts w:ascii="Arial" w:hAnsi="Arial" w:cs="Arial"/>
          <w:b/>
          <w:sz w:val="24"/>
          <w:szCs w:val="24"/>
        </w:rPr>
        <w:t>Projeto de Lei n°_____ de 202</w:t>
      </w:r>
      <w:r w:rsidR="00FA6703">
        <w:rPr>
          <w:rFonts w:ascii="Arial" w:hAnsi="Arial" w:cs="Arial"/>
          <w:b/>
          <w:sz w:val="24"/>
          <w:szCs w:val="24"/>
        </w:rPr>
        <w:t>5</w:t>
      </w:r>
      <w:r w:rsidRPr="00B13A4A">
        <w:rPr>
          <w:rFonts w:ascii="Arial" w:hAnsi="Arial" w:cs="Arial"/>
          <w:b/>
          <w:sz w:val="24"/>
          <w:szCs w:val="24"/>
        </w:rPr>
        <w:t>.</w:t>
      </w:r>
    </w:p>
    <w:p w:rsidR="00894808" w:rsidRPr="006155F9" w:rsidP="00FD69F4" w14:paraId="40192B9A" w14:textId="63A5CA72">
      <w:pPr>
        <w:ind w:left="4962"/>
        <w:jc w:val="both"/>
        <w:rPr>
          <w:rFonts w:ascii="Arial" w:hAnsi="Arial" w:cs="Arial"/>
          <w:bCs/>
          <w:caps/>
          <w:sz w:val="24"/>
          <w:szCs w:val="24"/>
        </w:rPr>
      </w:pPr>
      <w:r w:rsidRPr="006155F9">
        <w:rPr>
          <w:rFonts w:ascii="Arial" w:hAnsi="Arial" w:cs="Arial"/>
          <w:bCs/>
          <w:caps/>
          <w:sz w:val="24"/>
          <w:szCs w:val="24"/>
        </w:rPr>
        <w:t>“</w:t>
      </w:r>
      <w:r w:rsidRPr="006155F9" w:rsidR="00E27D0D">
        <w:rPr>
          <w:rFonts w:ascii="Arial" w:hAnsi="Arial" w:cs="Arial"/>
          <w:bCs/>
          <w:caps/>
          <w:sz w:val="24"/>
          <w:szCs w:val="24"/>
        </w:rPr>
        <w:t>Institui, no âmbito do Município de Sumaré, a possibilidade de conversão facultativa de multas de trânsito de natureza leve ou média em medida educativa de interesse público.</w:t>
      </w:r>
      <w:r w:rsidRPr="006155F9" w:rsidR="004E0DEB">
        <w:rPr>
          <w:rFonts w:ascii="Arial" w:hAnsi="Arial" w:cs="Arial"/>
          <w:bCs/>
          <w:caps/>
          <w:sz w:val="24"/>
          <w:szCs w:val="24"/>
        </w:rPr>
        <w:t>”</w:t>
      </w:r>
    </w:p>
    <w:p w:rsidR="00453501" w:rsidP="00453501" w14:paraId="063BF5D7" w14:textId="20AA8AEA">
      <w:pPr>
        <w:jc w:val="center"/>
        <w:rPr>
          <w:rFonts w:ascii="Arial" w:hAnsi="Arial" w:cs="Arial"/>
          <w:b/>
          <w:sz w:val="24"/>
          <w:szCs w:val="24"/>
        </w:rPr>
      </w:pPr>
      <w:r w:rsidRPr="002F30EE">
        <w:rPr>
          <w:rFonts w:ascii="Arial" w:hAnsi="Arial" w:cs="Arial"/>
          <w:b/>
          <w:sz w:val="24"/>
          <w:szCs w:val="24"/>
        </w:rPr>
        <w:t>O PREFEITO DO MUNICÍPIO DE SUMARÉ,</w:t>
      </w:r>
    </w:p>
    <w:p w:rsidR="00453501" w:rsidP="00A16682" w14:paraId="1293AD4D" w14:textId="3ED66181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F30EE">
        <w:rPr>
          <w:rFonts w:ascii="Arial" w:hAnsi="Arial" w:cs="Arial"/>
          <w:bCs/>
          <w:sz w:val="24"/>
          <w:szCs w:val="24"/>
        </w:rPr>
        <w:t>Faço saber que a CÂMARA MUNICIPAL aprovou e eu sanciono e promulgo a seguinte Lei:</w:t>
      </w:r>
    </w:p>
    <w:p w:rsidR="002746F9" w:rsidRPr="002746F9" w:rsidP="002746F9" w14:paraId="3C6650AD" w14:textId="77777777">
      <w:pPr>
        <w:spacing w:after="0" w:line="360" w:lineRule="auto"/>
        <w:ind w:firstLine="1701"/>
        <w:jc w:val="both"/>
        <w:rPr>
          <w:rFonts w:ascii="Arial" w:hAnsi="Arial" w:cs="Arial"/>
          <w:b/>
        </w:rPr>
      </w:pPr>
      <w:r w:rsidRPr="008E79EA">
        <w:rPr>
          <w:rFonts w:ascii="Arial" w:hAnsi="Arial" w:cs="Arial"/>
          <w:b/>
          <w:sz w:val="24"/>
          <w:szCs w:val="24"/>
        </w:rPr>
        <w:t>Art. 1º</w:t>
      </w:r>
      <w:r w:rsidR="00AA40AD">
        <w:rPr>
          <w:rFonts w:ascii="Arial" w:hAnsi="Arial" w:cs="Arial"/>
          <w:b/>
          <w:sz w:val="24"/>
          <w:szCs w:val="24"/>
        </w:rPr>
        <w:t xml:space="preserve"> </w:t>
      </w:r>
      <w:r w:rsidRPr="002746F9">
        <w:rPr>
          <w:rFonts w:ascii="Arial" w:hAnsi="Arial" w:cs="Arial"/>
          <w:bCs/>
        </w:rPr>
        <w:t>Fica instituída, no âmbito do Município de Sumaré, a possibilidade de conversão facultativa de multas de trânsito de natureza leve ou média em medida educativa de interesse público, observados os limites e condições estabelecidos nesta Lei.</w:t>
      </w:r>
    </w:p>
    <w:p w:rsidR="0031295E" w:rsidP="002746F9" w14:paraId="07A62815" w14:textId="4AE53975">
      <w:pPr>
        <w:spacing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r w:rsidRPr="00751992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F7ED8">
        <w:rPr>
          <w:rFonts w:ascii="Arial" w:hAnsi="Arial" w:cs="Arial"/>
          <w:b/>
          <w:bCs/>
          <w:sz w:val="24"/>
          <w:szCs w:val="24"/>
        </w:rPr>
        <w:t xml:space="preserve">1º </w:t>
      </w:r>
      <w:r w:rsidRPr="000F7ED8">
        <w:rPr>
          <w:rFonts w:ascii="Arial" w:hAnsi="Arial" w:cs="Arial"/>
          <w:bCs/>
          <w:sz w:val="24"/>
          <w:szCs w:val="24"/>
        </w:rPr>
        <w:t>A conversão de que trata esta Lei restringe-se às infrações autuadas por agentes municipais de trânsito, não se aplicando a penalidades impostas por órgãos estaduais ou federais integrantes do Sistema Nacional de Trânsito.</w:t>
      </w:r>
    </w:p>
    <w:p w:rsidR="002746F9" w:rsidP="002746F9" w14:paraId="3C31DC02" w14:textId="47C22A3C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0F7ED8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 xml:space="preserve"> 2º</w:t>
      </w:r>
      <w:r w:rsidRPr="002746F9">
        <w:rPr>
          <w:rFonts w:ascii="Arial" w:hAnsi="Arial" w:cs="Arial"/>
          <w:b/>
          <w:sz w:val="24"/>
          <w:szCs w:val="24"/>
        </w:rPr>
        <w:t xml:space="preserve"> </w:t>
      </w:r>
      <w:r w:rsidRPr="002746F9">
        <w:rPr>
          <w:rFonts w:ascii="Arial" w:hAnsi="Arial" w:cs="Arial"/>
          <w:bCs/>
          <w:sz w:val="24"/>
          <w:szCs w:val="24"/>
        </w:rPr>
        <w:t>A conversão prevista no caput não descaracteriza a infração de trânsito, nem afasta a aplicação dos demais efeitos legais previstos no Código de Trânsito Brasileiro, especialmente quanto à pontuação no prontuário do condutor.</w:t>
      </w:r>
    </w:p>
    <w:p w:rsidR="00A95BB9" w:rsidRPr="00A95BB9" w:rsidP="00A95BB9" w14:paraId="718F8B00" w14:textId="39C8109D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2º </w:t>
      </w:r>
      <w:r w:rsidRPr="00A95BB9">
        <w:rPr>
          <w:rFonts w:ascii="Arial" w:hAnsi="Arial" w:cs="Arial"/>
          <w:bCs/>
          <w:sz w:val="24"/>
          <w:szCs w:val="24"/>
        </w:rPr>
        <w:t>Para os fins desta Lei, considera-se medida educativa de interesse público:</w:t>
      </w:r>
    </w:p>
    <w:p w:rsidR="00A95BB9" w:rsidP="00A95BB9" w14:paraId="5BAFDF67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A95BB9">
        <w:rPr>
          <w:rFonts w:ascii="Arial" w:hAnsi="Arial" w:cs="Arial"/>
          <w:bCs/>
          <w:sz w:val="24"/>
          <w:szCs w:val="24"/>
        </w:rPr>
        <w:t xml:space="preserve">I – </w:t>
      </w:r>
      <w:r w:rsidRPr="00A95BB9">
        <w:rPr>
          <w:rFonts w:ascii="Arial" w:hAnsi="Arial" w:cs="Arial"/>
          <w:bCs/>
          <w:sz w:val="24"/>
          <w:szCs w:val="24"/>
        </w:rPr>
        <w:t>a</w:t>
      </w:r>
      <w:r w:rsidRPr="00A95BB9">
        <w:rPr>
          <w:rFonts w:ascii="Arial" w:hAnsi="Arial" w:cs="Arial"/>
          <w:bCs/>
          <w:sz w:val="24"/>
          <w:szCs w:val="24"/>
        </w:rPr>
        <w:t xml:space="preserve"> comprovação de doação voluntária de sangue realizada em hemocentro público ou entidade oficialmente reconhecida pelo Sistema Único de Saúde – SUS;</w:t>
      </w:r>
    </w:p>
    <w:p w:rsidR="00A95BB9" w:rsidRPr="00A95BB9" w:rsidP="00A95BB9" w14:paraId="2AD47803" w14:textId="051A6C41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A95BB9">
        <w:rPr>
          <w:rFonts w:ascii="Arial" w:hAnsi="Arial" w:cs="Arial"/>
          <w:bCs/>
          <w:sz w:val="24"/>
          <w:szCs w:val="24"/>
        </w:rPr>
        <w:t xml:space="preserve">II – </w:t>
      </w:r>
      <w:r w:rsidRPr="00A95BB9">
        <w:rPr>
          <w:rFonts w:ascii="Arial" w:hAnsi="Arial" w:cs="Arial"/>
          <w:bCs/>
          <w:sz w:val="24"/>
          <w:szCs w:val="24"/>
        </w:rPr>
        <w:t>outras</w:t>
      </w:r>
      <w:r w:rsidRPr="00A95BB9">
        <w:rPr>
          <w:rFonts w:ascii="Arial" w:hAnsi="Arial" w:cs="Arial"/>
          <w:bCs/>
          <w:sz w:val="24"/>
          <w:szCs w:val="24"/>
        </w:rPr>
        <w:t xml:space="preserve"> ações educativas relacionadas à educação para o trânsito, desde que regulamentadas pelo órgão municipal competente.</w:t>
      </w:r>
    </w:p>
    <w:p w:rsidR="00A95BB9" w:rsidRPr="00A95BB9" w:rsidP="00A95BB9" w14:paraId="340CCC0E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A95BB9">
        <w:rPr>
          <w:rFonts w:ascii="Arial" w:hAnsi="Arial" w:cs="Arial"/>
          <w:b/>
          <w:sz w:val="24"/>
          <w:szCs w:val="24"/>
        </w:rPr>
        <w:t>Parágrafo único</w:t>
      </w:r>
      <w:r w:rsidRPr="00A95BB9">
        <w:rPr>
          <w:rFonts w:ascii="Arial" w:hAnsi="Arial" w:cs="Arial"/>
          <w:bCs/>
          <w:sz w:val="24"/>
          <w:szCs w:val="24"/>
        </w:rPr>
        <w:t>. A medida educativa deverá possuir caráter estritamente voluntário, altruísta e não remunerado, vedada qualquer forma de compensação financeira ou vantagem pessoal decorrente da doação.</w:t>
      </w:r>
    </w:p>
    <w:p w:rsidR="00AE07D5" w:rsidRPr="00AE07D5" w:rsidP="00AE07D5" w14:paraId="4954A120" w14:textId="77777777">
      <w:pPr>
        <w:spacing w:after="0" w:line="360" w:lineRule="auto"/>
        <w:ind w:firstLine="170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sz w:val="24"/>
          <w:szCs w:val="24"/>
        </w:rPr>
        <w:t xml:space="preserve">Art. 3º </w:t>
      </w:r>
      <w:r w:rsidRPr="00AE07D5">
        <w:rPr>
          <w:rFonts w:ascii="Arial" w:hAnsi="Arial" w:cs="Arial"/>
          <w:bCs/>
        </w:rPr>
        <w:t>A conversão da multa em medida educativa:</w:t>
      </w:r>
    </w:p>
    <w:p w:rsidR="00AE07D5" w:rsidP="00AE07D5" w14:paraId="012CA5E7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AE07D5">
        <w:rPr>
          <w:rFonts w:ascii="Arial" w:hAnsi="Arial" w:cs="Arial"/>
          <w:bCs/>
          <w:sz w:val="24"/>
          <w:szCs w:val="24"/>
        </w:rPr>
        <w:t xml:space="preserve">I – </w:t>
      </w:r>
      <w:r w:rsidRPr="00AE07D5">
        <w:rPr>
          <w:rFonts w:ascii="Arial" w:hAnsi="Arial" w:cs="Arial"/>
          <w:bCs/>
          <w:sz w:val="24"/>
          <w:szCs w:val="24"/>
        </w:rPr>
        <w:t>será</w:t>
      </w:r>
      <w:r w:rsidRPr="00AE07D5">
        <w:rPr>
          <w:rFonts w:ascii="Arial" w:hAnsi="Arial" w:cs="Arial"/>
          <w:bCs/>
          <w:sz w:val="24"/>
          <w:szCs w:val="24"/>
        </w:rPr>
        <w:t xml:space="preserve"> opcional, a critério do infrator;</w:t>
      </w:r>
    </w:p>
    <w:p w:rsidR="00AE07D5" w:rsidP="00AE07D5" w14:paraId="0AD8C570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AE07D5">
        <w:rPr>
          <w:rFonts w:ascii="Arial" w:hAnsi="Arial" w:cs="Arial"/>
          <w:bCs/>
          <w:sz w:val="24"/>
          <w:szCs w:val="24"/>
        </w:rPr>
        <w:t xml:space="preserve">II – </w:t>
      </w:r>
      <w:r w:rsidRPr="00AE07D5">
        <w:rPr>
          <w:rFonts w:ascii="Arial" w:hAnsi="Arial" w:cs="Arial"/>
          <w:bCs/>
          <w:sz w:val="24"/>
          <w:szCs w:val="24"/>
        </w:rPr>
        <w:t>somente</w:t>
      </w:r>
      <w:r w:rsidRPr="00AE07D5">
        <w:rPr>
          <w:rFonts w:ascii="Arial" w:hAnsi="Arial" w:cs="Arial"/>
          <w:bCs/>
          <w:sz w:val="24"/>
          <w:szCs w:val="24"/>
        </w:rPr>
        <w:t xml:space="preserve"> poderá ser aplicada a infrações de natureza leve ou média;</w:t>
      </w:r>
    </w:p>
    <w:p w:rsidR="00AE07D5" w:rsidP="00AE07D5" w14:paraId="50BB751B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AE07D5">
        <w:rPr>
          <w:rFonts w:ascii="Arial" w:hAnsi="Arial" w:cs="Arial"/>
          <w:bCs/>
          <w:sz w:val="24"/>
          <w:szCs w:val="24"/>
        </w:rPr>
        <w:t>III – não se aplicará a infrações de natureza grave ou gravíssima, nem àquelas que envolvam risco direto à vida ou à segurança viária;</w:t>
      </w:r>
    </w:p>
    <w:p w:rsidR="00AE07D5" w:rsidRPr="00AE07D5" w:rsidP="00AE07D5" w14:paraId="4EB62217" w14:textId="5F72C34E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AE07D5">
        <w:rPr>
          <w:rFonts w:ascii="Arial" w:hAnsi="Arial" w:cs="Arial"/>
          <w:bCs/>
          <w:sz w:val="24"/>
          <w:szCs w:val="24"/>
        </w:rPr>
        <w:t xml:space="preserve">IV – </w:t>
      </w:r>
      <w:r w:rsidRPr="00AE07D5">
        <w:rPr>
          <w:rFonts w:ascii="Arial" w:hAnsi="Arial" w:cs="Arial"/>
          <w:bCs/>
          <w:sz w:val="24"/>
          <w:szCs w:val="24"/>
        </w:rPr>
        <w:t>não</w:t>
      </w:r>
      <w:r w:rsidRPr="00AE07D5">
        <w:rPr>
          <w:rFonts w:ascii="Arial" w:hAnsi="Arial" w:cs="Arial"/>
          <w:bCs/>
          <w:sz w:val="24"/>
          <w:szCs w:val="24"/>
        </w:rPr>
        <w:t xml:space="preserve"> implicará restituição de valores já pagos.</w:t>
      </w:r>
    </w:p>
    <w:p w:rsidR="008E39A7" w:rsidRPr="008E39A7" w:rsidP="008E39A7" w14:paraId="368A00DB" w14:textId="52B5AE31">
      <w:pPr>
        <w:spacing w:after="0" w:line="360" w:lineRule="auto"/>
        <w:ind w:firstLine="1701"/>
        <w:jc w:val="both"/>
        <w:rPr>
          <w:rFonts w:ascii="Arial" w:hAnsi="Arial" w:cs="Arial"/>
          <w:bCs/>
        </w:rPr>
      </w:pPr>
      <w:r w:rsidRPr="008E39A7">
        <w:rPr>
          <w:rFonts w:ascii="Arial" w:hAnsi="Arial" w:cs="Arial"/>
          <w:b/>
          <w:sz w:val="24"/>
          <w:szCs w:val="24"/>
        </w:rPr>
        <w:t>Art. 4º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F387B" w:rsidR="005F387B">
        <w:rPr>
          <w:rFonts w:ascii="Arial" w:hAnsi="Arial" w:cs="Arial"/>
          <w:bCs/>
        </w:rPr>
        <w:t xml:space="preserve">A comprovação da doação de sangue, para fins de conversão da multa nos termos desta Lei, deverá observar os critérios técnicos e sanitários estabelecidos pelo Ministério da Saúde e pela Agência Nacional de Vigilância Sanitária – ANVISA, sendo a doação </w:t>
      </w:r>
      <w:r w:rsidRPr="00AC236E" w:rsidR="005F387B">
        <w:rPr>
          <w:rFonts w:ascii="Arial" w:hAnsi="Arial" w:cs="Arial"/>
        </w:rPr>
        <w:t>ato personalíssimo, vedada</w:t>
      </w:r>
      <w:r w:rsidRPr="005F387B" w:rsidR="005F387B">
        <w:rPr>
          <w:rFonts w:ascii="Arial" w:hAnsi="Arial" w:cs="Arial"/>
          <w:bCs/>
        </w:rPr>
        <w:t xml:space="preserve"> a sua realização por terceiros em substituição ao infrator.</w:t>
      </w:r>
    </w:p>
    <w:p w:rsidR="00975AF6" w:rsidRPr="00975AF6" w:rsidP="00975AF6" w14:paraId="10128C1F" w14:textId="2686FA08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975AF6">
        <w:rPr>
          <w:rFonts w:ascii="Arial" w:hAnsi="Arial" w:cs="Arial"/>
          <w:bCs/>
          <w:sz w:val="24"/>
          <w:szCs w:val="24"/>
        </w:rPr>
        <w:t xml:space="preserve">§ </w:t>
      </w:r>
      <w:r>
        <w:rPr>
          <w:rFonts w:ascii="Arial" w:hAnsi="Arial" w:cs="Arial"/>
          <w:bCs/>
          <w:sz w:val="24"/>
          <w:szCs w:val="24"/>
        </w:rPr>
        <w:t>1</w:t>
      </w:r>
      <w:r w:rsidRPr="00975AF6">
        <w:rPr>
          <w:rFonts w:ascii="Arial" w:hAnsi="Arial" w:cs="Arial"/>
          <w:bCs/>
          <w:sz w:val="24"/>
          <w:szCs w:val="24"/>
        </w:rPr>
        <w:t>º O comprovante de doação deverá conter, no mínimo:</w:t>
      </w:r>
    </w:p>
    <w:p w:rsidR="00975AF6" w:rsidP="00975AF6" w14:paraId="2DD91C93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975AF6">
        <w:rPr>
          <w:rFonts w:ascii="Arial" w:hAnsi="Arial" w:cs="Arial"/>
          <w:bCs/>
          <w:sz w:val="24"/>
          <w:szCs w:val="24"/>
        </w:rPr>
        <w:t xml:space="preserve">I – </w:t>
      </w:r>
      <w:r w:rsidRPr="00975AF6">
        <w:rPr>
          <w:rFonts w:ascii="Arial" w:hAnsi="Arial" w:cs="Arial"/>
          <w:bCs/>
          <w:sz w:val="24"/>
          <w:szCs w:val="24"/>
        </w:rPr>
        <w:t>identificação</w:t>
      </w:r>
      <w:r w:rsidRPr="00975AF6">
        <w:rPr>
          <w:rFonts w:ascii="Arial" w:hAnsi="Arial" w:cs="Arial"/>
          <w:bCs/>
          <w:sz w:val="24"/>
          <w:szCs w:val="24"/>
        </w:rPr>
        <w:t xml:space="preserve"> do doador;</w:t>
      </w:r>
    </w:p>
    <w:p w:rsidR="00975AF6" w:rsidP="00975AF6" w14:paraId="21DDE752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975AF6">
        <w:rPr>
          <w:rFonts w:ascii="Arial" w:hAnsi="Arial" w:cs="Arial"/>
          <w:bCs/>
          <w:sz w:val="24"/>
          <w:szCs w:val="24"/>
        </w:rPr>
        <w:t xml:space="preserve">II – </w:t>
      </w:r>
      <w:r w:rsidRPr="00975AF6">
        <w:rPr>
          <w:rFonts w:ascii="Arial" w:hAnsi="Arial" w:cs="Arial"/>
          <w:bCs/>
          <w:sz w:val="24"/>
          <w:szCs w:val="24"/>
        </w:rPr>
        <w:t>data</w:t>
      </w:r>
      <w:r w:rsidRPr="00975AF6">
        <w:rPr>
          <w:rFonts w:ascii="Arial" w:hAnsi="Arial" w:cs="Arial"/>
          <w:bCs/>
          <w:sz w:val="24"/>
          <w:szCs w:val="24"/>
        </w:rPr>
        <w:t xml:space="preserve"> da doação;</w:t>
      </w:r>
    </w:p>
    <w:p w:rsidR="00975AF6" w:rsidP="00975AF6" w14:paraId="33E73202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975AF6">
        <w:rPr>
          <w:rFonts w:ascii="Arial" w:hAnsi="Arial" w:cs="Arial"/>
          <w:bCs/>
          <w:sz w:val="24"/>
          <w:szCs w:val="24"/>
        </w:rPr>
        <w:t>III – identificação do hemocentro ou unidade coletora;</w:t>
      </w:r>
    </w:p>
    <w:p w:rsidR="00975AF6" w:rsidRPr="00975AF6" w:rsidP="00975AF6" w14:paraId="32964838" w14:textId="6E5E54C6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975AF6">
        <w:rPr>
          <w:rFonts w:ascii="Arial" w:hAnsi="Arial" w:cs="Arial"/>
          <w:bCs/>
          <w:sz w:val="24"/>
          <w:szCs w:val="24"/>
        </w:rPr>
        <w:t>IV – assinatura, carimbo ou meio eletrônico de validação do órgão emissor.</w:t>
      </w:r>
    </w:p>
    <w:p w:rsidR="008E39A7" w:rsidRPr="008E39A7" w:rsidP="008E39A7" w14:paraId="75BD01BE" w14:textId="73F01DCB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975AF6">
        <w:rPr>
          <w:rFonts w:ascii="Arial" w:hAnsi="Arial" w:cs="Arial"/>
          <w:bCs/>
          <w:sz w:val="24"/>
          <w:szCs w:val="24"/>
        </w:rPr>
        <w:t xml:space="preserve">§ </w:t>
      </w:r>
      <w:r>
        <w:rPr>
          <w:rFonts w:ascii="Arial" w:hAnsi="Arial" w:cs="Arial"/>
          <w:bCs/>
          <w:sz w:val="24"/>
          <w:szCs w:val="24"/>
        </w:rPr>
        <w:t>2</w:t>
      </w:r>
      <w:r w:rsidRPr="00975AF6">
        <w:rPr>
          <w:rFonts w:ascii="Arial" w:hAnsi="Arial" w:cs="Arial"/>
          <w:bCs/>
          <w:sz w:val="24"/>
          <w:szCs w:val="24"/>
        </w:rPr>
        <w:t>º</w:t>
      </w:r>
      <w:r w:rsidRPr="008E39A7">
        <w:rPr>
          <w:rFonts w:ascii="Arial" w:hAnsi="Arial" w:cs="Arial"/>
          <w:bCs/>
          <w:sz w:val="24"/>
          <w:szCs w:val="24"/>
        </w:rPr>
        <w:t>. A doação deverá ter sido realizada após a lavratura do auto de infração e dentro do prazo administrativo a ser definido em regulamento.</w:t>
      </w:r>
    </w:p>
    <w:p w:rsidR="00F76508" w:rsidRPr="00F76508" w:rsidP="00F76508" w14:paraId="5DF86C25" w14:textId="77777777">
      <w:pPr>
        <w:spacing w:after="0" w:line="360" w:lineRule="auto"/>
        <w:ind w:firstLine="1701"/>
        <w:jc w:val="both"/>
        <w:rPr>
          <w:rFonts w:ascii="Arial" w:hAnsi="Arial" w:cs="Arial"/>
          <w:bCs/>
        </w:rPr>
      </w:pPr>
      <w:r w:rsidRPr="00F76508">
        <w:rPr>
          <w:rFonts w:ascii="Arial" w:hAnsi="Arial" w:cs="Arial"/>
          <w:b/>
          <w:sz w:val="24"/>
          <w:szCs w:val="24"/>
        </w:rPr>
        <w:t>Art. 5º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76508">
        <w:rPr>
          <w:rFonts w:ascii="Arial" w:hAnsi="Arial" w:cs="Arial"/>
          <w:bCs/>
        </w:rPr>
        <w:t>A Secretaria Municipal responsável pela mobilidade urbana será o órgão competente para:</w:t>
      </w:r>
    </w:p>
    <w:p w:rsidR="00F76508" w:rsidP="00F76508" w14:paraId="45A93361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76508">
        <w:rPr>
          <w:rFonts w:ascii="Arial" w:hAnsi="Arial" w:cs="Arial"/>
          <w:bCs/>
          <w:sz w:val="24"/>
          <w:szCs w:val="24"/>
        </w:rPr>
        <w:t xml:space="preserve">I – </w:t>
      </w:r>
      <w:r w:rsidRPr="00F76508">
        <w:rPr>
          <w:rFonts w:ascii="Arial" w:hAnsi="Arial" w:cs="Arial"/>
          <w:bCs/>
          <w:sz w:val="24"/>
          <w:szCs w:val="24"/>
        </w:rPr>
        <w:t>receber e analisar</w:t>
      </w:r>
      <w:r w:rsidRPr="00F76508">
        <w:rPr>
          <w:rFonts w:ascii="Arial" w:hAnsi="Arial" w:cs="Arial"/>
          <w:bCs/>
          <w:sz w:val="24"/>
          <w:szCs w:val="24"/>
        </w:rPr>
        <w:t xml:space="preserve"> os pedidos de conversão;</w:t>
      </w:r>
    </w:p>
    <w:p w:rsidR="00F76508" w:rsidP="00F76508" w14:paraId="746887EC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76508">
        <w:rPr>
          <w:rFonts w:ascii="Arial" w:hAnsi="Arial" w:cs="Arial"/>
          <w:bCs/>
          <w:sz w:val="24"/>
          <w:szCs w:val="24"/>
        </w:rPr>
        <w:t xml:space="preserve">II – </w:t>
      </w:r>
      <w:r w:rsidRPr="00F76508">
        <w:rPr>
          <w:rFonts w:ascii="Arial" w:hAnsi="Arial" w:cs="Arial"/>
          <w:bCs/>
          <w:sz w:val="24"/>
          <w:szCs w:val="24"/>
        </w:rPr>
        <w:t>verificar</w:t>
      </w:r>
      <w:r w:rsidRPr="00F76508">
        <w:rPr>
          <w:rFonts w:ascii="Arial" w:hAnsi="Arial" w:cs="Arial"/>
          <w:bCs/>
          <w:sz w:val="24"/>
          <w:szCs w:val="24"/>
        </w:rPr>
        <w:t xml:space="preserve"> a elegibilidade da infração;</w:t>
      </w:r>
    </w:p>
    <w:p w:rsidR="00F76508" w:rsidP="00F76508" w14:paraId="29941EBA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76508">
        <w:rPr>
          <w:rFonts w:ascii="Arial" w:hAnsi="Arial" w:cs="Arial"/>
          <w:bCs/>
          <w:sz w:val="24"/>
          <w:szCs w:val="24"/>
        </w:rPr>
        <w:t>III – validar a documentação apresentada;</w:t>
      </w:r>
    </w:p>
    <w:p w:rsidR="00F76508" w:rsidP="00F76508" w14:paraId="0925A66F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76508">
        <w:rPr>
          <w:rFonts w:ascii="Arial" w:hAnsi="Arial" w:cs="Arial"/>
          <w:bCs/>
          <w:sz w:val="24"/>
          <w:szCs w:val="24"/>
        </w:rPr>
        <w:t xml:space="preserve">IV – </w:t>
      </w:r>
      <w:r w:rsidRPr="00F76508">
        <w:rPr>
          <w:rFonts w:ascii="Arial" w:hAnsi="Arial" w:cs="Arial"/>
          <w:bCs/>
          <w:sz w:val="24"/>
          <w:szCs w:val="24"/>
        </w:rPr>
        <w:t>proceder</w:t>
      </w:r>
      <w:r w:rsidRPr="00F76508">
        <w:rPr>
          <w:rFonts w:ascii="Arial" w:hAnsi="Arial" w:cs="Arial"/>
          <w:bCs/>
          <w:sz w:val="24"/>
          <w:szCs w:val="24"/>
        </w:rPr>
        <w:t xml:space="preserve"> à baixa administrativa da multa convertida;</w:t>
      </w:r>
    </w:p>
    <w:p w:rsidR="00F76508" w:rsidRPr="00F76508" w:rsidP="00F76508" w14:paraId="1E59BAAF" w14:textId="630670E3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76508">
        <w:rPr>
          <w:rFonts w:ascii="Arial" w:hAnsi="Arial" w:cs="Arial"/>
          <w:bCs/>
          <w:sz w:val="24"/>
          <w:szCs w:val="24"/>
        </w:rPr>
        <w:t xml:space="preserve">V – </w:t>
      </w:r>
      <w:r w:rsidRPr="00F76508">
        <w:rPr>
          <w:rFonts w:ascii="Arial" w:hAnsi="Arial" w:cs="Arial"/>
          <w:bCs/>
          <w:sz w:val="24"/>
          <w:szCs w:val="24"/>
        </w:rPr>
        <w:t>expedir</w:t>
      </w:r>
      <w:r w:rsidRPr="00F76508">
        <w:rPr>
          <w:rFonts w:ascii="Arial" w:hAnsi="Arial" w:cs="Arial"/>
          <w:bCs/>
          <w:sz w:val="24"/>
          <w:szCs w:val="24"/>
        </w:rPr>
        <w:t xml:space="preserve"> normas complementares necessárias à execução desta Lei.</w:t>
      </w:r>
    </w:p>
    <w:p w:rsidR="001815D7" w:rsidRPr="001815D7" w:rsidP="001815D7" w14:paraId="5A89EEE5" w14:textId="77777777">
      <w:pPr>
        <w:spacing w:after="0" w:line="360" w:lineRule="auto"/>
        <w:ind w:firstLine="1701"/>
        <w:jc w:val="both"/>
        <w:rPr>
          <w:rFonts w:ascii="Arial" w:hAnsi="Arial" w:cs="Arial"/>
          <w:bCs/>
        </w:rPr>
      </w:pPr>
      <w:r w:rsidRPr="001815D7">
        <w:rPr>
          <w:rFonts w:ascii="Arial" w:hAnsi="Arial" w:cs="Arial"/>
          <w:b/>
          <w:sz w:val="24"/>
          <w:szCs w:val="24"/>
        </w:rPr>
        <w:t>Art. 6º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815D7">
        <w:rPr>
          <w:rFonts w:ascii="Arial" w:hAnsi="Arial" w:cs="Arial"/>
          <w:bCs/>
        </w:rPr>
        <w:t>A conversão de que trata esta Lei ficará sujeita aos seguintes limites:</w:t>
      </w:r>
    </w:p>
    <w:p w:rsidR="001815D7" w:rsidP="001815D7" w14:paraId="59035516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1815D7">
        <w:rPr>
          <w:rFonts w:ascii="Arial" w:hAnsi="Arial" w:cs="Arial"/>
          <w:bCs/>
          <w:sz w:val="24"/>
          <w:szCs w:val="24"/>
        </w:rPr>
        <w:t xml:space="preserve">I – </w:t>
      </w:r>
      <w:r w:rsidRPr="001815D7">
        <w:rPr>
          <w:rFonts w:ascii="Arial" w:hAnsi="Arial" w:cs="Arial"/>
          <w:bCs/>
          <w:sz w:val="24"/>
          <w:szCs w:val="24"/>
        </w:rPr>
        <w:t>no</w:t>
      </w:r>
      <w:r w:rsidRPr="001815D7">
        <w:rPr>
          <w:rFonts w:ascii="Arial" w:hAnsi="Arial" w:cs="Arial"/>
          <w:bCs/>
          <w:sz w:val="24"/>
          <w:szCs w:val="24"/>
        </w:rPr>
        <w:t xml:space="preserve"> máximo </w:t>
      </w:r>
      <w:r w:rsidRPr="001815D7">
        <w:rPr>
          <w:rFonts w:ascii="Arial" w:hAnsi="Arial" w:cs="Arial"/>
          <w:sz w:val="24"/>
          <w:szCs w:val="24"/>
        </w:rPr>
        <w:t>uma conversão por exercício anual</w:t>
      </w:r>
      <w:r w:rsidRPr="001815D7">
        <w:rPr>
          <w:rFonts w:ascii="Arial" w:hAnsi="Arial" w:cs="Arial"/>
          <w:bCs/>
          <w:sz w:val="24"/>
          <w:szCs w:val="24"/>
        </w:rPr>
        <w:t>, por condutor;</w:t>
      </w:r>
    </w:p>
    <w:p w:rsidR="001815D7" w:rsidP="001815D7" w14:paraId="01A9975F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1815D7">
        <w:rPr>
          <w:rFonts w:ascii="Arial" w:hAnsi="Arial" w:cs="Arial"/>
          <w:bCs/>
          <w:sz w:val="24"/>
          <w:szCs w:val="24"/>
        </w:rPr>
        <w:t xml:space="preserve">II – </w:t>
      </w:r>
      <w:r w:rsidRPr="001815D7">
        <w:rPr>
          <w:rFonts w:ascii="Arial" w:hAnsi="Arial" w:cs="Arial"/>
          <w:bCs/>
          <w:sz w:val="24"/>
          <w:szCs w:val="24"/>
        </w:rPr>
        <w:t>vedada</w:t>
      </w:r>
      <w:r w:rsidRPr="001815D7">
        <w:rPr>
          <w:rFonts w:ascii="Arial" w:hAnsi="Arial" w:cs="Arial"/>
          <w:bCs/>
          <w:sz w:val="24"/>
          <w:szCs w:val="24"/>
        </w:rPr>
        <w:t xml:space="preserve"> a conversão em caso de reincidência específica no período a ser definido em regulamento;</w:t>
      </w:r>
    </w:p>
    <w:p w:rsidR="001815D7" w:rsidRPr="001815D7" w:rsidP="001815D7" w14:paraId="789EB1A9" w14:textId="1BBB75F9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1815D7">
        <w:rPr>
          <w:rFonts w:ascii="Arial" w:hAnsi="Arial" w:cs="Arial"/>
          <w:bCs/>
          <w:sz w:val="24"/>
          <w:szCs w:val="24"/>
        </w:rPr>
        <w:t>III – condicionada à inexistência de débitos vencidos decorrentes de infrações graves ou gravíssimas.</w:t>
      </w:r>
    </w:p>
    <w:p w:rsidR="002746F9" w:rsidP="002746F9" w14:paraId="0E2C1ADF" w14:textId="7F3C17EC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9B167C">
        <w:rPr>
          <w:rFonts w:ascii="Arial" w:hAnsi="Arial" w:cs="Arial"/>
          <w:b/>
          <w:sz w:val="24"/>
          <w:szCs w:val="24"/>
        </w:rPr>
        <w:t>Art. 7º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B167C">
        <w:rPr>
          <w:rFonts w:ascii="Arial" w:hAnsi="Arial" w:cs="Arial"/>
          <w:bCs/>
          <w:sz w:val="24"/>
          <w:szCs w:val="24"/>
        </w:rPr>
        <w:t xml:space="preserve">A aplicação desta Lei deverá observar, em todos os casos, os princípios da educação para o trânsito, da proteção à vida, da legalidade, da moralidade </w:t>
      </w:r>
      <w:r w:rsidRPr="009B167C">
        <w:rPr>
          <w:rFonts w:ascii="Arial" w:hAnsi="Arial" w:cs="Arial"/>
          <w:bCs/>
          <w:sz w:val="24"/>
          <w:szCs w:val="24"/>
        </w:rPr>
        <w:t>administrativa e do interesse público, não podendo ser interpretada como incentivo à infração das normas de circulação e conduta.</w:t>
      </w:r>
    </w:p>
    <w:p w:rsidR="009B167C" w:rsidRPr="008E39A7" w:rsidP="002746F9" w14:paraId="12FF46E6" w14:textId="293CD701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9B167C">
        <w:rPr>
          <w:rFonts w:ascii="Arial" w:hAnsi="Arial" w:cs="Arial"/>
          <w:b/>
          <w:sz w:val="24"/>
          <w:szCs w:val="24"/>
        </w:rPr>
        <w:t>Art. 8º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B167C">
        <w:rPr>
          <w:rFonts w:ascii="Arial" w:hAnsi="Arial" w:cs="Arial"/>
          <w:bCs/>
          <w:sz w:val="24"/>
          <w:szCs w:val="24"/>
        </w:rPr>
        <w:t xml:space="preserve">O Poder Executivo regulamentará esta Lei no prazo de até </w:t>
      </w:r>
      <w:r w:rsidRPr="009B167C">
        <w:rPr>
          <w:rFonts w:ascii="Arial" w:hAnsi="Arial" w:cs="Arial"/>
          <w:sz w:val="24"/>
          <w:szCs w:val="24"/>
        </w:rPr>
        <w:t>90 (noventa) dias</w:t>
      </w:r>
      <w:r w:rsidRPr="009B167C">
        <w:rPr>
          <w:rFonts w:ascii="Arial" w:hAnsi="Arial" w:cs="Arial"/>
          <w:bCs/>
          <w:sz w:val="24"/>
          <w:szCs w:val="24"/>
        </w:rPr>
        <w:t xml:space="preserve"> a contar da data de sua publicação, disciplinando os procedimentos administrativos, prazos, formulários e meios de fiscalização.</w:t>
      </w:r>
    </w:p>
    <w:p w:rsidR="00AA40AD" w:rsidRPr="008E79EA" w:rsidP="00AA40AD" w14:paraId="71C5C990" w14:textId="2C14EFC5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C91BEF">
        <w:rPr>
          <w:rFonts w:ascii="Arial" w:hAnsi="Arial" w:cs="Arial"/>
          <w:b/>
          <w:sz w:val="24"/>
          <w:szCs w:val="24"/>
        </w:rPr>
        <w:t>Art. 9º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91BEF">
        <w:rPr>
          <w:rFonts w:ascii="Arial" w:hAnsi="Arial" w:cs="Arial"/>
          <w:bCs/>
          <w:sz w:val="24"/>
          <w:szCs w:val="24"/>
        </w:rPr>
        <w:t>Esta Lei entra em vigor na data de sua publicação.</w:t>
      </w:r>
    </w:p>
    <w:p w:rsidR="00BB187E" w:rsidRPr="002F30EE" w:rsidP="00A16682" w14:paraId="62ACF38A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BB187E" w:rsidP="00004E10" w14:paraId="18A5BB17" w14:textId="77777777">
      <w:pPr>
        <w:jc w:val="center"/>
        <w:rPr>
          <w:rFonts w:ascii="Arial" w:hAnsi="Arial" w:cs="Arial"/>
          <w:bCs/>
          <w:sz w:val="24"/>
          <w:szCs w:val="24"/>
        </w:rPr>
      </w:pPr>
    </w:p>
    <w:p w:rsidR="00004E10" w:rsidP="00004E10" w14:paraId="0123E38E" w14:textId="2BFCB482">
      <w:pPr>
        <w:jc w:val="center"/>
        <w:rPr>
          <w:rFonts w:ascii="Arial" w:hAnsi="Arial" w:cs="Arial"/>
          <w:bCs/>
          <w:sz w:val="24"/>
          <w:szCs w:val="24"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531936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26574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E10" w:rsidRPr="00004E10" w:rsidP="00004E10" w14:paraId="58DD7775" w14:textId="77777777">
      <w:pPr>
        <w:jc w:val="center"/>
        <w:rPr>
          <w:rFonts w:ascii="Arial" w:hAnsi="Arial" w:cs="Arial"/>
          <w:bCs/>
          <w:sz w:val="24"/>
          <w:szCs w:val="24"/>
        </w:rPr>
      </w:pPr>
      <w:r w:rsidRPr="00004E10">
        <w:rPr>
          <w:rFonts w:ascii="Arial" w:hAnsi="Arial" w:cs="Arial"/>
          <w:bCs/>
          <w:sz w:val="24"/>
          <w:szCs w:val="24"/>
        </w:rPr>
        <w:t>RODRIGO DIGÃO</w:t>
      </w:r>
    </w:p>
    <w:p w:rsidR="0080173A" w:rsidP="00004E10" w14:paraId="6B6B628A" w14:textId="433C982D">
      <w:pPr>
        <w:jc w:val="center"/>
        <w:rPr>
          <w:rFonts w:ascii="Tahoma" w:hAnsi="Tahoma" w:cs="Tahoma"/>
          <w:bCs/>
          <w:sz w:val="24"/>
          <w:szCs w:val="24"/>
        </w:rPr>
      </w:pPr>
      <w:r w:rsidRPr="00004E10">
        <w:rPr>
          <w:rFonts w:ascii="Arial" w:hAnsi="Arial" w:cs="Arial"/>
          <w:bCs/>
          <w:sz w:val="24"/>
          <w:szCs w:val="24"/>
        </w:rPr>
        <w:t>VEREADOR – UNIÃO BRASIL</w:t>
      </w:r>
    </w:p>
    <w:p w:rsidR="00784795" w:rsidP="000160D1" w14:paraId="66812BF2" w14:textId="1BAA1F45">
      <w:pPr>
        <w:jc w:val="center"/>
        <w:rPr>
          <w:rFonts w:ascii="Arial" w:hAnsi="Arial" w:cs="Arial"/>
          <w:bCs/>
          <w:sz w:val="24"/>
          <w:szCs w:val="24"/>
        </w:rPr>
      </w:pPr>
      <w:r w:rsidRPr="002F30EE">
        <w:rPr>
          <w:rFonts w:ascii="Tahoma" w:hAnsi="Tahoma" w:cs="Tahoma"/>
          <w:bCs/>
          <w:sz w:val="24"/>
          <w:szCs w:val="24"/>
        </w:rPr>
        <w:t xml:space="preserve">Câmara Municipal de Sumaré, </w:t>
      </w:r>
      <w:r w:rsidR="009A401B">
        <w:rPr>
          <w:rFonts w:ascii="Tahoma" w:hAnsi="Tahoma" w:cs="Tahoma"/>
          <w:bCs/>
          <w:sz w:val="24"/>
          <w:szCs w:val="24"/>
        </w:rPr>
        <w:t>03</w:t>
      </w:r>
      <w:r w:rsidRPr="002F30EE">
        <w:rPr>
          <w:rFonts w:ascii="Tahoma" w:hAnsi="Tahoma" w:cs="Tahoma"/>
          <w:bCs/>
          <w:sz w:val="24"/>
          <w:szCs w:val="24"/>
        </w:rPr>
        <w:t xml:space="preserve"> de </w:t>
      </w:r>
      <w:r w:rsidR="009A401B">
        <w:rPr>
          <w:rFonts w:ascii="Tahoma" w:hAnsi="Tahoma" w:cs="Tahoma"/>
          <w:bCs/>
          <w:sz w:val="24"/>
          <w:szCs w:val="24"/>
        </w:rPr>
        <w:t xml:space="preserve">fevereiro </w:t>
      </w:r>
      <w:r w:rsidRPr="002F30EE">
        <w:rPr>
          <w:rFonts w:ascii="Tahoma" w:hAnsi="Tahoma" w:cs="Tahoma"/>
          <w:bCs/>
          <w:sz w:val="24"/>
          <w:szCs w:val="24"/>
        </w:rPr>
        <w:t xml:space="preserve">de </w:t>
      </w:r>
      <w:r w:rsidRPr="002F30EE" w:rsidR="002951A3">
        <w:rPr>
          <w:rFonts w:ascii="Tahoma" w:hAnsi="Tahoma" w:cs="Tahoma"/>
          <w:bCs/>
          <w:sz w:val="24"/>
          <w:szCs w:val="24"/>
        </w:rPr>
        <w:t>202</w:t>
      </w:r>
      <w:r w:rsidR="00FA6703">
        <w:rPr>
          <w:rFonts w:ascii="Tahoma" w:hAnsi="Tahoma" w:cs="Tahoma"/>
          <w:bCs/>
          <w:sz w:val="24"/>
          <w:szCs w:val="24"/>
        </w:rPr>
        <w:t>5</w:t>
      </w:r>
      <w:r w:rsidRPr="002F30EE">
        <w:rPr>
          <w:rFonts w:ascii="Tahoma" w:hAnsi="Tahoma" w:cs="Tahoma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br w:type="page"/>
      </w:r>
    </w:p>
    <w:p w:rsidR="00AC4A6D" w:rsidRPr="004144FE" w:rsidP="00AC4A6D" w14:paraId="15BAD692" w14:textId="5BE27B25">
      <w:pPr>
        <w:jc w:val="center"/>
        <w:rPr>
          <w:rFonts w:ascii="Arial" w:hAnsi="Arial" w:cs="Arial"/>
          <w:b/>
          <w:sz w:val="24"/>
          <w:szCs w:val="24"/>
        </w:rPr>
      </w:pPr>
      <w:r w:rsidRPr="004144FE">
        <w:rPr>
          <w:rFonts w:ascii="Arial" w:hAnsi="Arial" w:cs="Arial"/>
          <w:b/>
          <w:sz w:val="24"/>
          <w:szCs w:val="24"/>
        </w:rPr>
        <w:t>Justificativa</w:t>
      </w:r>
    </w:p>
    <w:p w:rsidR="00E207AF" w:rsidRPr="00E207AF" w:rsidP="00E207AF" w14:paraId="7C89DA78" w14:textId="499F90F0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Submeto a apreciação desta Casa Legislativa, este</w:t>
      </w:r>
      <w:r w:rsidRPr="00E207AF">
        <w:rPr>
          <w:rFonts w:ascii="Arial" w:hAnsi="Arial" w:cs="Arial"/>
          <w:bCs/>
          <w:color w:val="000000"/>
          <w:sz w:val="24"/>
          <w:szCs w:val="24"/>
        </w:rPr>
        <w:t xml:space="preserve"> Projeto de Lei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que </w:t>
      </w:r>
      <w:r w:rsidRPr="00E207AF">
        <w:rPr>
          <w:rFonts w:ascii="Arial" w:hAnsi="Arial" w:cs="Arial"/>
          <w:bCs/>
          <w:color w:val="000000"/>
          <w:sz w:val="24"/>
          <w:szCs w:val="24"/>
        </w:rPr>
        <w:t>tem por objetivo introduzir, no âmbito do Município de Sumaré, uma abordagem educativa e socialmente responsável no tratamento das infrações de trânsito de menor gravidade, em consonância com os princípios do Código de Trânsito Brasileiro.</w:t>
      </w:r>
    </w:p>
    <w:p w:rsidR="00E207AF" w:rsidRPr="00E207AF" w:rsidP="00E207AF" w14:paraId="4F8F2A80" w14:textId="77777777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207AF">
        <w:rPr>
          <w:rFonts w:ascii="Arial" w:hAnsi="Arial" w:cs="Arial"/>
          <w:bCs/>
          <w:color w:val="000000"/>
          <w:sz w:val="24"/>
          <w:szCs w:val="24"/>
        </w:rPr>
        <w:t>A legislação nacional já reconhece o caráter pedagógico das penalidades de trânsito, permitindo, inclusive, a aplicação de advertência por escrito para infrações leves ou médias. Nesse contexto, a presente proposta não extingue a infração nem afasta seus efeitos legais, limitando-se a oferecer, de forma facultativa, uma alternativa educativa ao pagamento da penalidade pecuniária.</w:t>
      </w:r>
    </w:p>
    <w:p w:rsidR="00E207AF" w:rsidRPr="00E207AF" w:rsidP="00E207AF" w14:paraId="425E428C" w14:textId="77777777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207AF">
        <w:rPr>
          <w:rFonts w:ascii="Arial" w:hAnsi="Arial" w:cs="Arial"/>
          <w:bCs/>
          <w:color w:val="000000"/>
          <w:sz w:val="24"/>
          <w:szCs w:val="24"/>
        </w:rPr>
        <w:t>A possibilidade de conversão por meio da doação voluntária de sangue reforça valores essenciais como a solidariedade, a cidadania e a responsabilidade social, ao mesmo tempo em que contribui para o fortalecimento dos estoques de sangue da rede pública de saúde, sem violar os princípios éticos e sanitários que regem a hemoterapia no Brasil.</w:t>
      </w:r>
    </w:p>
    <w:p w:rsidR="00E207AF" w:rsidRPr="00E207AF" w:rsidP="00E207AF" w14:paraId="352BCABA" w14:textId="77777777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207AF">
        <w:rPr>
          <w:rFonts w:ascii="Arial" w:hAnsi="Arial" w:cs="Arial"/>
          <w:bCs/>
          <w:color w:val="000000"/>
          <w:sz w:val="24"/>
          <w:szCs w:val="24"/>
        </w:rPr>
        <w:t>Ressalta-se que a doação permanece estritamente voluntária e altruísta, não se configurando como pagamento, remuneração ou benefício direto, mas como opção educativa vinculada à política municipal de trânsito.</w:t>
      </w:r>
    </w:p>
    <w:p w:rsidR="00E207AF" w:rsidRPr="00E207AF" w:rsidP="00E207AF" w14:paraId="6C0D218D" w14:textId="77777777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207AF">
        <w:rPr>
          <w:rFonts w:ascii="Arial" w:hAnsi="Arial" w:cs="Arial"/>
          <w:bCs/>
          <w:color w:val="000000"/>
          <w:sz w:val="24"/>
          <w:szCs w:val="24"/>
        </w:rPr>
        <w:t>Por fim, o projeto estabelece critérios claros, limites objetivos e remete à regulamentação administrativa os aspectos operacionais, garantindo segurança jurídica, viabilidade administrativa e respeito à legislação federal.</w:t>
      </w:r>
    </w:p>
    <w:p w:rsidR="00E207AF" w:rsidRPr="00E207AF" w:rsidP="00E207AF" w14:paraId="4ECD1236" w14:textId="77777777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207AF">
        <w:rPr>
          <w:rFonts w:ascii="Arial" w:hAnsi="Arial" w:cs="Arial"/>
          <w:bCs/>
          <w:color w:val="000000"/>
          <w:sz w:val="24"/>
          <w:szCs w:val="24"/>
        </w:rPr>
        <w:t>Diante do exposto, entende-se que a presente proposição atende ao interesse público e contribui para uma política de trânsito mais educativa, humana e eficiente, razão pela qual se submete à apreciação dos Nobres Vereadores.</w:t>
      </w:r>
    </w:p>
    <w:p w:rsidR="008F54BA" w:rsidP="005766D0" w14:paraId="452B69DD" w14:textId="71E1BFD9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5766D0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5766D0" w:rsidRPr="00321DB5" w:rsidP="005766D0" w14:paraId="2DF5640D" w14:textId="77777777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5F1019" w:rsidP="005F1019" w14:paraId="119D1C03" w14:textId="77777777">
      <w:pPr>
        <w:jc w:val="center"/>
        <w:rPr>
          <w:rFonts w:ascii="Arial" w:hAnsi="Arial" w:cs="Arial"/>
          <w:bCs/>
          <w:sz w:val="24"/>
          <w:szCs w:val="24"/>
        </w:rPr>
      </w:pPr>
      <w:r w:rsidRPr="00141B12">
        <w:rPr>
          <w:noProof/>
        </w:rPr>
        <w:drawing>
          <wp:inline distT="0" distB="0" distL="0" distR="0">
            <wp:extent cx="1224501" cy="587477"/>
            <wp:effectExtent l="0" t="0" r="0" b="3175"/>
            <wp:docPr id="86990025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73965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014" cy="587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019" w:rsidRPr="00004E10" w:rsidP="005F1019" w14:paraId="5348496C" w14:textId="77777777">
      <w:pPr>
        <w:jc w:val="center"/>
        <w:rPr>
          <w:rFonts w:ascii="Arial" w:hAnsi="Arial" w:cs="Arial"/>
          <w:bCs/>
          <w:sz w:val="24"/>
          <w:szCs w:val="24"/>
        </w:rPr>
      </w:pPr>
      <w:r w:rsidRPr="00004E10">
        <w:rPr>
          <w:rFonts w:ascii="Arial" w:hAnsi="Arial" w:cs="Arial"/>
          <w:bCs/>
          <w:sz w:val="24"/>
          <w:szCs w:val="24"/>
        </w:rPr>
        <w:t>RODRIGO DIGÃO</w:t>
      </w:r>
    </w:p>
    <w:p w:rsidR="00894808" w:rsidRPr="002F30EE" w:rsidP="008735E3" w14:paraId="2E6DC9BF" w14:textId="70B23413">
      <w:pPr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004E10">
        <w:rPr>
          <w:rFonts w:ascii="Arial" w:hAnsi="Arial" w:cs="Arial"/>
          <w:bCs/>
          <w:sz w:val="24"/>
          <w:szCs w:val="24"/>
        </w:rPr>
        <w:t>VEREADOR – UNIÃO BRASIL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1E7352"/>
    <w:multiLevelType w:val="multilevel"/>
    <w:tmpl w:val="E6B4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E10"/>
    <w:rsid w:val="000160D1"/>
    <w:rsid w:val="00022753"/>
    <w:rsid w:val="00041329"/>
    <w:rsid w:val="000557C9"/>
    <w:rsid w:val="0005588D"/>
    <w:rsid w:val="00056F9B"/>
    <w:rsid w:val="000628E1"/>
    <w:rsid w:val="00095382"/>
    <w:rsid w:val="000D2BDC"/>
    <w:rsid w:val="000E1B03"/>
    <w:rsid w:val="000E1DF0"/>
    <w:rsid w:val="000E3016"/>
    <w:rsid w:val="000E3585"/>
    <w:rsid w:val="000F7ED8"/>
    <w:rsid w:val="00104AAA"/>
    <w:rsid w:val="00110982"/>
    <w:rsid w:val="00117B94"/>
    <w:rsid w:val="00123008"/>
    <w:rsid w:val="001246A9"/>
    <w:rsid w:val="00137A6B"/>
    <w:rsid w:val="001548DB"/>
    <w:rsid w:val="0015657E"/>
    <w:rsid w:val="00156CF8"/>
    <w:rsid w:val="00174344"/>
    <w:rsid w:val="001815D7"/>
    <w:rsid w:val="00193DEA"/>
    <w:rsid w:val="001A2E34"/>
    <w:rsid w:val="001A411A"/>
    <w:rsid w:val="001A44C7"/>
    <w:rsid w:val="001A4DC2"/>
    <w:rsid w:val="001D5E9D"/>
    <w:rsid w:val="00216F7B"/>
    <w:rsid w:val="0025768F"/>
    <w:rsid w:val="00266372"/>
    <w:rsid w:val="002743CC"/>
    <w:rsid w:val="002746F9"/>
    <w:rsid w:val="00274EE0"/>
    <w:rsid w:val="0028094D"/>
    <w:rsid w:val="002811E3"/>
    <w:rsid w:val="00291A72"/>
    <w:rsid w:val="002951A3"/>
    <w:rsid w:val="00297B72"/>
    <w:rsid w:val="002D3621"/>
    <w:rsid w:val="002E02E4"/>
    <w:rsid w:val="002F30EE"/>
    <w:rsid w:val="002F60A7"/>
    <w:rsid w:val="002F74AD"/>
    <w:rsid w:val="00311F35"/>
    <w:rsid w:val="003120A2"/>
    <w:rsid w:val="0031295E"/>
    <w:rsid w:val="00321DB5"/>
    <w:rsid w:val="00325ED4"/>
    <w:rsid w:val="00341ADD"/>
    <w:rsid w:val="00347621"/>
    <w:rsid w:val="003624B7"/>
    <w:rsid w:val="00363ABA"/>
    <w:rsid w:val="00375CAE"/>
    <w:rsid w:val="0039194B"/>
    <w:rsid w:val="00395781"/>
    <w:rsid w:val="003A1FDE"/>
    <w:rsid w:val="003A5237"/>
    <w:rsid w:val="003B05CD"/>
    <w:rsid w:val="003C667A"/>
    <w:rsid w:val="003C766D"/>
    <w:rsid w:val="003D486C"/>
    <w:rsid w:val="00402EA2"/>
    <w:rsid w:val="004144FE"/>
    <w:rsid w:val="00415374"/>
    <w:rsid w:val="004230B3"/>
    <w:rsid w:val="0042626A"/>
    <w:rsid w:val="0043302D"/>
    <w:rsid w:val="00433AF4"/>
    <w:rsid w:val="00434A39"/>
    <w:rsid w:val="00453501"/>
    <w:rsid w:val="00460A32"/>
    <w:rsid w:val="0047491B"/>
    <w:rsid w:val="0048096B"/>
    <w:rsid w:val="004857A2"/>
    <w:rsid w:val="004927AA"/>
    <w:rsid w:val="0049653E"/>
    <w:rsid w:val="004A71D6"/>
    <w:rsid w:val="004B2CC9"/>
    <w:rsid w:val="004B4C14"/>
    <w:rsid w:val="004B5705"/>
    <w:rsid w:val="004B5AD2"/>
    <w:rsid w:val="004D18E5"/>
    <w:rsid w:val="004D4629"/>
    <w:rsid w:val="004E0DEB"/>
    <w:rsid w:val="00510532"/>
    <w:rsid w:val="0051286F"/>
    <w:rsid w:val="00526219"/>
    <w:rsid w:val="00531C17"/>
    <w:rsid w:val="00546037"/>
    <w:rsid w:val="00551680"/>
    <w:rsid w:val="00557C43"/>
    <w:rsid w:val="005654C8"/>
    <w:rsid w:val="00570C33"/>
    <w:rsid w:val="005766D0"/>
    <w:rsid w:val="005869A8"/>
    <w:rsid w:val="005A4D73"/>
    <w:rsid w:val="005B698F"/>
    <w:rsid w:val="005D3AC9"/>
    <w:rsid w:val="005D6DEC"/>
    <w:rsid w:val="005F1019"/>
    <w:rsid w:val="005F387B"/>
    <w:rsid w:val="00601B0A"/>
    <w:rsid w:val="006155F9"/>
    <w:rsid w:val="00620283"/>
    <w:rsid w:val="00622526"/>
    <w:rsid w:val="00626437"/>
    <w:rsid w:val="00632FA0"/>
    <w:rsid w:val="00634EE6"/>
    <w:rsid w:val="006421AD"/>
    <w:rsid w:val="00642C09"/>
    <w:rsid w:val="00650890"/>
    <w:rsid w:val="00656A8D"/>
    <w:rsid w:val="00660A45"/>
    <w:rsid w:val="006761E3"/>
    <w:rsid w:val="00681129"/>
    <w:rsid w:val="00692D65"/>
    <w:rsid w:val="006A6FFB"/>
    <w:rsid w:val="006C41A4"/>
    <w:rsid w:val="006D1E9A"/>
    <w:rsid w:val="006D3ACE"/>
    <w:rsid w:val="006F5DFF"/>
    <w:rsid w:val="00702DBA"/>
    <w:rsid w:val="00725451"/>
    <w:rsid w:val="00725C52"/>
    <w:rsid w:val="00726F24"/>
    <w:rsid w:val="00730B24"/>
    <w:rsid w:val="00733E46"/>
    <w:rsid w:val="00743AB6"/>
    <w:rsid w:val="00751992"/>
    <w:rsid w:val="00770563"/>
    <w:rsid w:val="00773A89"/>
    <w:rsid w:val="00784795"/>
    <w:rsid w:val="007953A6"/>
    <w:rsid w:val="007B69D2"/>
    <w:rsid w:val="007B7079"/>
    <w:rsid w:val="007D3E12"/>
    <w:rsid w:val="007D6020"/>
    <w:rsid w:val="007F5694"/>
    <w:rsid w:val="007F6182"/>
    <w:rsid w:val="0080173A"/>
    <w:rsid w:val="00802C64"/>
    <w:rsid w:val="00805B0D"/>
    <w:rsid w:val="0081059E"/>
    <w:rsid w:val="00822396"/>
    <w:rsid w:val="0083071D"/>
    <w:rsid w:val="00841382"/>
    <w:rsid w:val="00846796"/>
    <w:rsid w:val="00852B8F"/>
    <w:rsid w:val="008735E3"/>
    <w:rsid w:val="00880A7D"/>
    <w:rsid w:val="00894808"/>
    <w:rsid w:val="008A3FC9"/>
    <w:rsid w:val="008A493A"/>
    <w:rsid w:val="008C1E76"/>
    <w:rsid w:val="008D4D15"/>
    <w:rsid w:val="008D5CEC"/>
    <w:rsid w:val="008E0BCC"/>
    <w:rsid w:val="008E39A7"/>
    <w:rsid w:val="008E5423"/>
    <w:rsid w:val="008E79EA"/>
    <w:rsid w:val="008F54BA"/>
    <w:rsid w:val="00902DA9"/>
    <w:rsid w:val="009135CC"/>
    <w:rsid w:val="00932242"/>
    <w:rsid w:val="009328EC"/>
    <w:rsid w:val="00935986"/>
    <w:rsid w:val="0094143F"/>
    <w:rsid w:val="009509D6"/>
    <w:rsid w:val="009602BC"/>
    <w:rsid w:val="00963F46"/>
    <w:rsid w:val="0096618F"/>
    <w:rsid w:val="00975AF6"/>
    <w:rsid w:val="009771F4"/>
    <w:rsid w:val="0099373A"/>
    <w:rsid w:val="009A18E3"/>
    <w:rsid w:val="009A401B"/>
    <w:rsid w:val="009B167C"/>
    <w:rsid w:val="009B1BAB"/>
    <w:rsid w:val="009C01EF"/>
    <w:rsid w:val="009C16F5"/>
    <w:rsid w:val="009C3389"/>
    <w:rsid w:val="009D55AB"/>
    <w:rsid w:val="00A06CF2"/>
    <w:rsid w:val="00A16682"/>
    <w:rsid w:val="00A21B20"/>
    <w:rsid w:val="00A44D4D"/>
    <w:rsid w:val="00A45153"/>
    <w:rsid w:val="00A52FB1"/>
    <w:rsid w:val="00A547E3"/>
    <w:rsid w:val="00A64397"/>
    <w:rsid w:val="00A80EE7"/>
    <w:rsid w:val="00A841F4"/>
    <w:rsid w:val="00A901AD"/>
    <w:rsid w:val="00A90FBA"/>
    <w:rsid w:val="00A928E3"/>
    <w:rsid w:val="00A94838"/>
    <w:rsid w:val="00A95BB9"/>
    <w:rsid w:val="00AA40AD"/>
    <w:rsid w:val="00AB1EED"/>
    <w:rsid w:val="00AC236E"/>
    <w:rsid w:val="00AC4A6D"/>
    <w:rsid w:val="00AD5D40"/>
    <w:rsid w:val="00AE07D5"/>
    <w:rsid w:val="00AE1DAF"/>
    <w:rsid w:val="00AE6AEE"/>
    <w:rsid w:val="00B02213"/>
    <w:rsid w:val="00B12A67"/>
    <w:rsid w:val="00B13A4A"/>
    <w:rsid w:val="00B24045"/>
    <w:rsid w:val="00B2494D"/>
    <w:rsid w:val="00B65768"/>
    <w:rsid w:val="00B756A2"/>
    <w:rsid w:val="00B81E41"/>
    <w:rsid w:val="00BB187E"/>
    <w:rsid w:val="00BB524E"/>
    <w:rsid w:val="00BC650E"/>
    <w:rsid w:val="00BE7C40"/>
    <w:rsid w:val="00BF1D50"/>
    <w:rsid w:val="00BF37C7"/>
    <w:rsid w:val="00C00C1E"/>
    <w:rsid w:val="00C02A0F"/>
    <w:rsid w:val="00C05BB2"/>
    <w:rsid w:val="00C14F34"/>
    <w:rsid w:val="00C1638E"/>
    <w:rsid w:val="00C27C02"/>
    <w:rsid w:val="00C3037E"/>
    <w:rsid w:val="00C36776"/>
    <w:rsid w:val="00C5003C"/>
    <w:rsid w:val="00C51C40"/>
    <w:rsid w:val="00C67E38"/>
    <w:rsid w:val="00C7539F"/>
    <w:rsid w:val="00C80EAD"/>
    <w:rsid w:val="00C810B7"/>
    <w:rsid w:val="00C865F3"/>
    <w:rsid w:val="00C86E17"/>
    <w:rsid w:val="00C91BEF"/>
    <w:rsid w:val="00CA4B6F"/>
    <w:rsid w:val="00CB0CCC"/>
    <w:rsid w:val="00CB6965"/>
    <w:rsid w:val="00CC042F"/>
    <w:rsid w:val="00CD5861"/>
    <w:rsid w:val="00CD6B58"/>
    <w:rsid w:val="00CF401E"/>
    <w:rsid w:val="00CF6A2D"/>
    <w:rsid w:val="00D00378"/>
    <w:rsid w:val="00D223AA"/>
    <w:rsid w:val="00D3330D"/>
    <w:rsid w:val="00D4303E"/>
    <w:rsid w:val="00D47AC8"/>
    <w:rsid w:val="00D51DB1"/>
    <w:rsid w:val="00D563F2"/>
    <w:rsid w:val="00D56B7F"/>
    <w:rsid w:val="00D71035"/>
    <w:rsid w:val="00D7378C"/>
    <w:rsid w:val="00D75C20"/>
    <w:rsid w:val="00D93F4A"/>
    <w:rsid w:val="00DB3515"/>
    <w:rsid w:val="00DD1D1B"/>
    <w:rsid w:val="00DE4E49"/>
    <w:rsid w:val="00DE6CF6"/>
    <w:rsid w:val="00DF1BB7"/>
    <w:rsid w:val="00E117D0"/>
    <w:rsid w:val="00E138FE"/>
    <w:rsid w:val="00E207AF"/>
    <w:rsid w:val="00E27D0D"/>
    <w:rsid w:val="00E43083"/>
    <w:rsid w:val="00E57E67"/>
    <w:rsid w:val="00E8387B"/>
    <w:rsid w:val="00E84328"/>
    <w:rsid w:val="00EB2E6E"/>
    <w:rsid w:val="00EB5C32"/>
    <w:rsid w:val="00EB668F"/>
    <w:rsid w:val="00EC4705"/>
    <w:rsid w:val="00ED70FE"/>
    <w:rsid w:val="00F05FE4"/>
    <w:rsid w:val="00F2197B"/>
    <w:rsid w:val="00F226F4"/>
    <w:rsid w:val="00F31F6E"/>
    <w:rsid w:val="00F4119C"/>
    <w:rsid w:val="00F504C9"/>
    <w:rsid w:val="00F565AD"/>
    <w:rsid w:val="00F73E30"/>
    <w:rsid w:val="00F74942"/>
    <w:rsid w:val="00F76508"/>
    <w:rsid w:val="00F867C0"/>
    <w:rsid w:val="00FA3FED"/>
    <w:rsid w:val="00FA6703"/>
    <w:rsid w:val="00FB6307"/>
    <w:rsid w:val="00FB674F"/>
    <w:rsid w:val="00FC0B17"/>
    <w:rsid w:val="00FD69F4"/>
    <w:rsid w:val="00FE268C"/>
    <w:rsid w:val="00FE5629"/>
    <w:rsid w:val="00FF556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019"/>
  </w:style>
  <w:style w:type="paragraph" w:styleId="Heading1">
    <w:name w:val="heading 1"/>
    <w:basedOn w:val="Normal"/>
    <w:next w:val="Normal"/>
    <w:link w:val="Ttulo1Char"/>
    <w:uiPriority w:val="9"/>
    <w:qFormat/>
    <w:locked/>
    <w:rsid w:val="00F21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A841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locked/>
    <w:rsid w:val="00F21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uiPriority w:val="9"/>
    <w:rsid w:val="00F21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locked/>
    <w:rsid w:val="00725451"/>
    <w:pPr>
      <w:ind w:left="720"/>
      <w:contextualSpacing/>
    </w:pPr>
  </w:style>
  <w:style w:type="character" w:customStyle="1" w:styleId="Ttulo2Char">
    <w:name w:val="Título 2 Char"/>
    <w:basedOn w:val="DefaultParagraphFont"/>
    <w:link w:val="Heading2"/>
    <w:uiPriority w:val="9"/>
    <w:semiHidden/>
    <w:rsid w:val="00A841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904</Words>
  <Characters>4882</Characters>
  <Application>Microsoft Office Word</Application>
  <DocSecurity>8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155</cp:revision>
  <cp:lastPrinted>2025-06-10T18:58:00Z</cp:lastPrinted>
  <dcterms:created xsi:type="dcterms:W3CDTF">2025-02-13T17:39:00Z</dcterms:created>
  <dcterms:modified xsi:type="dcterms:W3CDTF">2026-02-02T15:28:00Z</dcterms:modified>
</cp:coreProperties>
</file>