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Avenida 3 do loteamento Residencial Villa Flórida de Avenida Neuza Aparecida Vitor Ferrei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