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LIMPEZA, PODA DE ÁRVORE, RETIRADA DE RESÍDUOS E MANUTENÇÃO DE PRAÇA PÚBLICA DO BALÃO DA VILLARES</w:t>
      </w:r>
    </w:p>
    <w:p w:rsidR="00000000" w:rsidRPr="00000000" w:rsidP="00000000" w14:paraId="00000004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Praça localizada na rotatória da Av. Antonio Pereira De Camargo Neto - Nova Veneza com a Rua Felix Gomes dos Santos - Jardim Santa Carolina, Sumaré/SP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Moradores próximos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localizada na rotatória da Av. Antonio Pereira De Camargo Neto - Nova Veneza com a Rua Felix Gomes dos Santos -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dirigiram-se a este vereador relatando a urgente necessidade de intervenções na praça pública local. Foi destacada a necessidade da roçagem e conservação do espaço como um todo.</w:t>
      </w:r>
    </w:p>
    <w:p w:rsidR="00000000" w:rsidRPr="00000000" w:rsidP="00000000" w14:paraId="00000007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dos equipamentos, a ausência de limpeza regular têm gerado inúmeros transtornos à comunidade, comprometendo a acessibilidade, a segurança e a funcionalidade do local como área de lazer. A situação expõe os cidadãos a riscos como acidentes por quedas, presença de animais peçonhentos e degradação do mobiliário urbano.</w:t>
      </w:r>
    </w:p>
    <w:p w:rsidR="00000000" w:rsidRPr="00000000" w:rsidP="00000000" w14:paraId="00000008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fundamental que a Administração Pública Municipal atue de forma integrada e diligente, assegurando não apenas a limpeza e remoção de resíduos, mas também:</w:t>
      </w:r>
    </w:p>
    <w:p w:rsidR="00000000" w:rsidRPr="00000000" w:rsidP="00000000" w14:paraId="00000009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roçagem e conservação dos espaços verdes e</w:t>
      </w:r>
    </w:p>
    <w:p w:rsidR="00000000" w:rsidRPr="00000000" w:rsidP="00000000" w14:paraId="0000000A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poda segura das árvores e a desobstrução de vias de circulação.</w:t>
      </w:r>
    </w:p>
    <w:p w:rsidR="00000000" w:rsidRPr="00000000" w:rsidP="00000000" w14:paraId="0000000B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Tais medidas garantirão a preservação ambiental, a segurança dos transeuntes, a qualidade do espaço de convívio e a redução de riscos de surtos endêmicos no município.</w:t>
      </w:r>
    </w:p>
    <w:p w:rsidR="00000000" w:rsidRPr="00000000" w:rsidP="00000000" w14:paraId="0000000C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D">
      <w:pPr>
        <w:spacing w:before="0" w:after="0"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02 de fevereiro de 2026.</w:t>
      </w:r>
    </w:p>
    <w:p w:rsidR="00000000" w:rsidRPr="00000000" w:rsidP="00000000" w14:paraId="0000000F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676975" cy="1158691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95128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479676D-CE70-4D6C-846B-C4A0FFA1A8C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905E9B6-C972-45A2-AF24-13EA406D21F2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C97CB46-FA23-458B-BC03-911185A64D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bookmarkStart w:id="0" w:name="_heading=h.mykofulxkyo8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1952779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823075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53764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098383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00413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03558BA"/>
    <w:multiLevelType w:val="hybridMultilevel"/>
    <w:tmpl w:val="000000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n/5sp1DLk4wMG36MpdNbGaOcTQ==">CgMxLjAyDmgubXlrb2Z1bHhreW84OAByITFtSXltRnZ6bG1PVFJYd1lPM0pnQ3hlWTFFb3JRQVZJWQ==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2025-03-10T12:32:00Z</dcterms:created>
</cp:coreProperties>
</file>