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Avenida Júlio Barijan, localizada no bairro Portal Bordon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4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641343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71892FD-595B-4107-A569-D2B2612F9BFE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04C941F-A7F9-44B3-88EC-E0ADF6457773}"/>
  </w:font>
  <w:font w:name="Bookman Old Style">
    <w:charset w:val="00"/>
    <w:family w:val="auto"/>
    <w:pitch w:val="default"/>
    <w:embedRegular r:id="rId3" w:fontKey="{91AD1747-B725-4684-B8F8-15DB03D334AB}"/>
  </w:font>
  <w:font w:name="Calibri Light">
    <w:charset w:val="00"/>
    <w:family w:val="auto"/>
    <w:pitch w:val="default"/>
    <w:embedRegular r:id="rId4" w:fontKey="{C5B4FD17-3993-4347-BCCE-E34CFC24867D}"/>
  </w:font>
  <w:font w:name="Tahoma">
    <w:charset w:val="00"/>
    <w:family w:val="auto"/>
    <w:pitch w:val="default"/>
    <w:embedRegular r:id="rId5" w:fontKey="{D1648797-7D1B-4F18-9AEE-593BE40AB8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-353094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-353094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733209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631333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60266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-875661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-875661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7989393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57511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"/>
    <w:next w:val="normal2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2"/>
    <w:next w:val="normal2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2"/>
    <w:next w:val="normal2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2"/>
    <w:next w:val="normal2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2"/>
    <w:next w:val="normal2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2"/>
    <w:next w:val="normal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2"/>
    <w:next w:val="normal2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2"/>
    <w:next w:val="normal2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2"/>
    <w:next w:val="normal2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"/>
    <w:next w:val="normal2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2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2"/>
    <w:next w:val="normal2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HY6eZBVhy7Q4bLt/12DHQ25KWw==">CgMxLjAyDmguNW11OXB5cGM1YnVhOAByITFUNzJ0WHViNUZLZDRKLU1kVHJiSzI1R3V6Tkd0V1cwTQ==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