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ainéis de LED, Outdoors Digitais e Painéis Publicitários Luminos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