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2E81" w:rsidP="00DA2E81" w14:paraId="7DA7B5E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A2E81" w:rsidRPr="005F2742" w:rsidP="00DA2E81" w14:paraId="25FA76BA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DA2E81" w:rsidRPr="005F2742" w:rsidP="00DA2E81" w14:paraId="14A97159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DA2E81" w:rsidRPr="005F2742" w:rsidP="00DA2E81" w14:paraId="436E2A8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DA2E81" w:rsidRPr="005F2742" w:rsidP="00DA2E81" w14:paraId="7461D2D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DA2E81" w:rsidRPr="004B1049" w:rsidP="00DA2E81" w14:paraId="67E311A5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DA2E81" w:rsidRPr="004B1049" w:rsidP="00DA2E81" w14:paraId="0D28CAF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DA2E81" w:rsidP="00DA2E81" w14:paraId="70FF78B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DA2E81" w:rsidRPr="004B1049" w:rsidP="00DA2E81" w14:paraId="13C7D30A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DA2E81" w:rsidRPr="004B1049" w:rsidP="00DA2E81" w14:paraId="73F7DB2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DA2E81" w:rsidRPr="009C79BA" w:rsidP="00DA2E81" w14:paraId="069F7409" w14:textId="36FB69A6">
      <w:pPr>
        <w:widowControl/>
        <w:tabs>
          <w:tab w:val="left" w:pos="1418"/>
        </w:tabs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9BA">
        <w:rPr>
          <w:rFonts w:ascii="Times New Roman" w:eastAsia="Times New Roman" w:hAnsi="Times New Roman" w:cs="Times New Roman"/>
          <w:sz w:val="24"/>
          <w:szCs w:val="24"/>
        </w:rPr>
        <w:tab/>
      </w:r>
      <w:r w:rsidRPr="009C79BA">
        <w:rPr>
          <w:rFonts w:ascii="Times New Roman" w:eastAsia="Times New Roman" w:hAnsi="Times New Roman" w:cs="Times New Roman"/>
          <w:b/>
          <w:bCs/>
          <w:sz w:val="24"/>
          <w:szCs w:val="24"/>
        </w:rPr>
        <w:t>Indico</w:t>
      </w:r>
      <w:r w:rsidRPr="009C79BA">
        <w:rPr>
          <w:rFonts w:ascii="Times New Roman" w:eastAsia="Times New Roman" w:hAnsi="Times New Roman" w:cs="Times New Roman"/>
          <w:sz w:val="24"/>
          <w:szCs w:val="24"/>
        </w:rPr>
        <w:t xml:space="preserve"> ao Exmo. Sr. Prefeito Municipal, e por sua intermediação ao departamento competente, que sejam adotadas as medidas cabíveis quanto à </w:t>
      </w:r>
      <w:r w:rsidR="00E47CC1">
        <w:rPr>
          <w:rFonts w:ascii="Times New Roman" w:eastAsia="Times New Roman" w:hAnsi="Times New Roman" w:cs="Times New Roman"/>
          <w:sz w:val="24"/>
          <w:szCs w:val="24"/>
        </w:rPr>
        <w:t xml:space="preserve">regularidade </w:t>
      </w:r>
      <w:r w:rsidRPr="00DA2E81">
        <w:rPr>
          <w:rFonts w:ascii="Times New Roman" w:eastAsia="Times New Roman" w:hAnsi="Times New Roman" w:cs="Times New Roman"/>
          <w:sz w:val="24"/>
          <w:szCs w:val="24"/>
        </w:rPr>
        <w:t xml:space="preserve">das linhas de ônibus 657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A2E81">
        <w:rPr>
          <w:rFonts w:ascii="Times New Roman" w:eastAsia="Times New Roman" w:hAnsi="Times New Roman" w:cs="Times New Roman"/>
          <w:sz w:val="24"/>
          <w:szCs w:val="24"/>
        </w:rPr>
        <w:t xml:space="preserve"> Sumaré (Parque Ideal) / Campinas (Terminal Metropolitano Prefeito Magalhães Teixeira) e 659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A2E81">
        <w:rPr>
          <w:rFonts w:ascii="Times New Roman" w:eastAsia="Times New Roman" w:hAnsi="Times New Roman" w:cs="Times New Roman"/>
          <w:sz w:val="24"/>
          <w:szCs w:val="24"/>
        </w:rPr>
        <w:t xml:space="preserve"> Sumaré (Parque Residencial Ipiranga) / Campinas (Terminal Metropolitano Prefeito Magalhães Teixeira)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2E81" w:rsidP="00DA2E81" w14:paraId="2E334354" w14:textId="627BA761">
      <w:pPr>
        <w:widowControl/>
        <w:tabs>
          <w:tab w:val="left" w:pos="1418"/>
        </w:tabs>
        <w:spacing w:before="240" w:after="24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C79BA">
        <w:rPr>
          <w:rFonts w:ascii="Times New Roman" w:eastAsia="Times New Roman" w:hAnsi="Times New Roman" w:cs="Times New Roman"/>
          <w:sz w:val="24"/>
          <w:szCs w:val="24"/>
        </w:rPr>
        <w:t>A solicitação se justifica pelos recorrentes atrasos e falhas no cumprimento dos horários da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C79BA">
        <w:rPr>
          <w:rFonts w:ascii="Times New Roman" w:eastAsia="Times New Roman" w:hAnsi="Times New Roman" w:cs="Times New Roman"/>
          <w:sz w:val="24"/>
          <w:szCs w:val="24"/>
        </w:rPr>
        <w:t xml:space="preserve"> referida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C79BA">
        <w:rPr>
          <w:rFonts w:ascii="Times New Roman" w:eastAsia="Times New Roman" w:hAnsi="Times New Roman" w:cs="Times New Roman"/>
          <w:sz w:val="24"/>
          <w:szCs w:val="24"/>
        </w:rPr>
        <w:t xml:space="preserve"> linha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C79BA">
        <w:rPr>
          <w:rFonts w:ascii="Times New Roman" w:eastAsia="Times New Roman" w:hAnsi="Times New Roman" w:cs="Times New Roman"/>
          <w:sz w:val="24"/>
          <w:szCs w:val="24"/>
        </w:rPr>
        <w:t>, ocasionando transtornos aos usuários, especialmente atrasos ao trabalho e a compromissos essenciais. Ressalta-se que se trata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C79BA">
        <w:rPr>
          <w:rFonts w:ascii="Times New Roman" w:eastAsia="Times New Roman" w:hAnsi="Times New Roman" w:cs="Times New Roman"/>
          <w:sz w:val="24"/>
          <w:szCs w:val="24"/>
        </w:rPr>
        <w:t xml:space="preserve"> de itinerário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C79BA">
        <w:rPr>
          <w:rFonts w:ascii="Times New Roman" w:eastAsia="Times New Roman" w:hAnsi="Times New Roman" w:cs="Times New Roman"/>
          <w:sz w:val="24"/>
          <w:szCs w:val="24"/>
        </w:rPr>
        <w:t xml:space="preserve"> de grande importância para a mobilidade urbana do município, sendo necessária a devida fiscalização da</w:t>
      </w:r>
      <w:r w:rsidR="00E47CC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C79BA">
        <w:rPr>
          <w:rFonts w:ascii="Times New Roman" w:eastAsia="Times New Roman" w:hAnsi="Times New Roman" w:cs="Times New Roman"/>
          <w:sz w:val="24"/>
          <w:szCs w:val="24"/>
        </w:rPr>
        <w:t xml:space="preserve"> empresa</w:t>
      </w:r>
      <w:r w:rsidR="00E47CC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C79BA">
        <w:rPr>
          <w:rFonts w:ascii="Times New Roman" w:eastAsia="Times New Roman" w:hAnsi="Times New Roman" w:cs="Times New Roman"/>
          <w:sz w:val="24"/>
          <w:szCs w:val="24"/>
        </w:rPr>
        <w:t xml:space="preserve"> concessionária</w:t>
      </w:r>
      <w:r w:rsidR="00E47CC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C79BA">
        <w:rPr>
          <w:rFonts w:ascii="Times New Roman" w:eastAsia="Times New Roman" w:hAnsi="Times New Roman" w:cs="Times New Roman"/>
          <w:sz w:val="24"/>
          <w:szCs w:val="24"/>
        </w:rPr>
        <w:t xml:space="preserve"> para garantir um serviço regular e eficiente.</w:t>
      </w:r>
      <w:r w:rsidRPr="009C79BA">
        <w:rPr>
          <w:rFonts w:ascii="Times New Roman" w:hAnsi="Times New Roman" w:cs="Times New Roman"/>
          <w:sz w:val="26"/>
          <w:szCs w:val="26"/>
        </w:rPr>
        <w:tab/>
      </w:r>
    </w:p>
    <w:p w:rsidR="00DA2E81" w:rsidRPr="009C79BA" w:rsidP="00DA2E81" w14:paraId="7FAAC0FB" w14:textId="77777777">
      <w:pPr>
        <w:widowControl/>
        <w:tabs>
          <w:tab w:val="left" w:pos="1418"/>
        </w:tabs>
        <w:spacing w:before="240" w:after="24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2E81" w:rsidRPr="00A61988" w:rsidP="00DA2E81" w14:paraId="54BA6AB9" w14:textId="77777777">
      <w:pPr>
        <w:widowControl/>
        <w:tabs>
          <w:tab w:val="left" w:pos="1418"/>
        </w:tabs>
        <w:spacing w:before="240" w:after="240"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A61988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03 de fevereiro de 2026</w:t>
      </w:r>
      <w:r w:rsidRPr="00A61988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DA2E81" w:rsidRPr="00A61988" w:rsidP="00DA2E81" w14:paraId="0E9D19B2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DA2E81" w:rsidRPr="00A61988" w:rsidP="00DA2E81" w14:paraId="3BEF7703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6198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1878330</wp:posOffset>
            </wp:positionH>
            <wp:positionV relativeFrom="paragraph">
              <wp:posOffset>182880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00222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A2E81" w:rsidRPr="00A61988" w:rsidP="00DA2E81" w14:paraId="6CB59484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DA2E81" w:rsidRPr="00A61988" w:rsidP="00DA2E81" w14:paraId="0D0F7169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61988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DA2E81" w:rsidRPr="00A61988" w:rsidP="00DA2E81" w14:paraId="247E7A86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988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DA2E81" w:rsidRPr="00A61988" w:rsidP="00DA2E81" w14:paraId="232F350F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A61988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DA2E81" w:rsidP="00DA2E81" w14:paraId="651333C6" w14:textId="77777777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287D1B" w14:paraId="40276C51" w14:textId="77777777"/>
    <w:sectPr w:rsidSect="00DA2E81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81" w14:paraId="006B2C3D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DA2E81" w14:paraId="2A8CD057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81" w14:paraId="7DC45F72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67012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81"/>
    <w:rsid w:val="00141D49"/>
    <w:rsid w:val="00287D1B"/>
    <w:rsid w:val="004B1049"/>
    <w:rsid w:val="004C5EED"/>
    <w:rsid w:val="005F2742"/>
    <w:rsid w:val="006E6209"/>
    <w:rsid w:val="00760C27"/>
    <w:rsid w:val="009C79BA"/>
    <w:rsid w:val="00A61988"/>
    <w:rsid w:val="00DA2E81"/>
    <w:rsid w:val="00E47C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C0FAFB7-3672-48C5-B796-B449D922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E81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A2E81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A2E81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A2E81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A2E81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A2E81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A2E81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A2E81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A2E81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A2E81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DA2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A2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A2E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A2E8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A2E8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A2E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A2E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A2E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A2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A2E81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DA2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A2E81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DA2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A2E81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DA2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E8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E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A2E8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A2E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816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</cp:revision>
  <dcterms:created xsi:type="dcterms:W3CDTF">2026-01-14T14:45:00Z</dcterms:created>
  <dcterms:modified xsi:type="dcterms:W3CDTF">2026-01-14T14:49:00Z</dcterms:modified>
</cp:coreProperties>
</file>