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2254C" w14:textId="192EEA5F" w:rsidR="00D26E47" w:rsidRDefault="00D26E47" w:rsidP="00D26E47">
      <w:pPr>
        <w:ind w:left="4395"/>
        <w:jc w:val="both"/>
      </w:pPr>
      <w:r>
        <w:rPr>
          <w:rFonts w:ascii="Arial" w:eastAsia="Arial" w:hAnsi="Arial" w:cs="Arial"/>
          <w:b/>
          <w:sz w:val="24"/>
          <w:szCs w:val="24"/>
        </w:rPr>
        <w:t xml:space="preserve">Projeto de Lei n°_____ de </w:t>
      </w:r>
      <w:r w:rsidR="0074131E">
        <w:rPr>
          <w:rFonts w:ascii="Arial" w:eastAsia="Arial" w:hAnsi="Arial" w:cs="Arial"/>
          <w:b/>
          <w:sz w:val="24"/>
          <w:szCs w:val="24"/>
        </w:rPr>
        <w:t>1</w:t>
      </w:r>
      <w:r w:rsidR="009007B1">
        <w:rPr>
          <w:rFonts w:ascii="Arial" w:eastAsia="Arial" w:hAnsi="Arial" w:cs="Arial"/>
          <w:b/>
          <w:sz w:val="24"/>
          <w:szCs w:val="24"/>
        </w:rPr>
        <w:t>8</w:t>
      </w:r>
      <w:r>
        <w:rPr>
          <w:rFonts w:ascii="Arial" w:eastAsia="Arial" w:hAnsi="Arial" w:cs="Arial"/>
          <w:b/>
          <w:sz w:val="24"/>
          <w:szCs w:val="24"/>
        </w:rPr>
        <w:t xml:space="preserve"> de </w:t>
      </w:r>
      <w:r w:rsidR="001262B4">
        <w:rPr>
          <w:rFonts w:ascii="Arial" w:eastAsia="Arial" w:hAnsi="Arial" w:cs="Arial"/>
          <w:b/>
          <w:sz w:val="24"/>
          <w:szCs w:val="24"/>
        </w:rPr>
        <w:t>Agosto</w:t>
      </w:r>
      <w:r>
        <w:rPr>
          <w:rFonts w:ascii="Arial" w:eastAsia="Arial" w:hAnsi="Arial" w:cs="Arial"/>
          <w:b/>
          <w:sz w:val="24"/>
          <w:szCs w:val="24"/>
        </w:rPr>
        <w:t xml:space="preserve"> de 2020.</w:t>
      </w:r>
    </w:p>
    <w:p w14:paraId="78BDA022" w14:textId="77777777" w:rsidR="00D26E47" w:rsidRDefault="00D26E47" w:rsidP="00D26E47">
      <w:pPr>
        <w:ind w:left="4395"/>
        <w:jc w:val="both"/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DB53C27" w14:textId="694115CC" w:rsidR="00D26E47" w:rsidRDefault="00D26E47" w:rsidP="003C4E83">
      <w:pPr>
        <w:ind w:left="3544" w:firstLine="708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1262B4">
        <w:rPr>
          <w:rFonts w:ascii="Arial" w:eastAsia="Arial" w:hAnsi="Arial" w:cs="Arial"/>
          <w:b/>
          <w:sz w:val="24"/>
          <w:szCs w:val="24"/>
        </w:rPr>
        <w:t>“</w:t>
      </w:r>
      <w:r w:rsidR="0069034E" w:rsidRPr="0069034E">
        <w:rPr>
          <w:rFonts w:ascii="Arial" w:eastAsia="Arial" w:hAnsi="Arial" w:cs="Arial"/>
          <w:b/>
          <w:sz w:val="24"/>
          <w:szCs w:val="24"/>
        </w:rPr>
        <w:t xml:space="preserve">DISPÕE SOBRE A SEMANA MUNICIPAL DE CONSCIENTIZAÇÃO SOBRE EDUCAÇÃO FINANCEIRA NAS ESCOLAS MUNICIPAIS </w:t>
      </w:r>
      <w:r w:rsidR="00E571B2">
        <w:rPr>
          <w:rFonts w:ascii="Arial" w:eastAsia="Arial" w:hAnsi="Arial" w:cs="Arial"/>
          <w:b/>
          <w:sz w:val="24"/>
          <w:szCs w:val="24"/>
        </w:rPr>
        <w:t xml:space="preserve">DE ENSINO MÉDIO </w:t>
      </w:r>
      <w:r w:rsidR="0069034E" w:rsidRPr="0069034E">
        <w:rPr>
          <w:rFonts w:ascii="Arial" w:eastAsia="Arial" w:hAnsi="Arial" w:cs="Arial"/>
          <w:b/>
          <w:sz w:val="24"/>
          <w:szCs w:val="24"/>
        </w:rPr>
        <w:t xml:space="preserve">DE </w:t>
      </w:r>
      <w:r w:rsidR="0069034E">
        <w:rPr>
          <w:rFonts w:ascii="Arial" w:eastAsia="Arial" w:hAnsi="Arial" w:cs="Arial"/>
          <w:b/>
          <w:sz w:val="24"/>
          <w:szCs w:val="24"/>
        </w:rPr>
        <w:t>SUMARÉ</w:t>
      </w:r>
      <w:r w:rsidR="001262B4">
        <w:rPr>
          <w:rFonts w:ascii="Arial" w:eastAsia="Arial" w:hAnsi="Arial" w:cs="Arial"/>
          <w:b/>
          <w:sz w:val="24"/>
          <w:szCs w:val="24"/>
        </w:rPr>
        <w:t>”</w:t>
      </w:r>
    </w:p>
    <w:p w14:paraId="4CD16B20" w14:textId="77777777" w:rsidR="00D26E47" w:rsidRDefault="00D26E47" w:rsidP="00D26E47">
      <w:pPr>
        <w:jc w:val="both"/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90784FE" w14:textId="77777777" w:rsidR="00D26E47" w:rsidRDefault="00D26E47" w:rsidP="00D26E47">
      <w:pPr>
        <w:ind w:left="4111"/>
        <w:jc w:val="both"/>
      </w:pPr>
      <w:r>
        <w:rPr>
          <w:rFonts w:ascii="Arial" w:eastAsia="Arial" w:hAnsi="Arial" w:cs="Arial"/>
          <w:b/>
          <w:sz w:val="24"/>
          <w:szCs w:val="24"/>
        </w:rPr>
        <w:t>Autoria: Vereador Dudú Lima</w:t>
      </w:r>
    </w:p>
    <w:p w14:paraId="353D4E8B" w14:textId="77777777" w:rsidR="00D26E47" w:rsidRDefault="00D26E47" w:rsidP="00D26E47">
      <w:pPr>
        <w:ind w:left="4111"/>
        <w:jc w:val="both"/>
      </w:pPr>
    </w:p>
    <w:p w14:paraId="0BFAFB59" w14:textId="77777777" w:rsidR="00D26E47" w:rsidRDefault="00D26E47" w:rsidP="00D26E47">
      <w:pPr>
        <w:spacing w:line="360" w:lineRule="auto"/>
        <w:ind w:left="285" w:firstLine="708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 EXMO. SR. PREFEITO MUNICIPAL DE SUMARÉ,</w:t>
      </w:r>
    </w:p>
    <w:p w14:paraId="3689386F" w14:textId="77777777" w:rsidR="00D26E47" w:rsidRDefault="00D26E47" w:rsidP="00D26E47">
      <w:pPr>
        <w:spacing w:line="36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Faço saber que a Câmara Municipal aprovou e eu sanciono e promulgo a seguinte Lei:</w:t>
      </w:r>
    </w:p>
    <w:p w14:paraId="61B4D115" w14:textId="5B09E638" w:rsidR="00566C6D" w:rsidRDefault="00D26E47" w:rsidP="003C4E83">
      <w:pPr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1º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69034E" w:rsidRPr="0069034E">
        <w:rPr>
          <w:rFonts w:ascii="Arial" w:eastAsia="Arial" w:hAnsi="Arial" w:cs="Arial"/>
          <w:sz w:val="24"/>
          <w:szCs w:val="24"/>
        </w:rPr>
        <w:t>Fica instituíd</w:t>
      </w:r>
      <w:r w:rsidR="00DD731C">
        <w:rPr>
          <w:rFonts w:ascii="Arial" w:eastAsia="Arial" w:hAnsi="Arial" w:cs="Arial"/>
          <w:sz w:val="24"/>
          <w:szCs w:val="24"/>
        </w:rPr>
        <w:t>a</w:t>
      </w:r>
      <w:r w:rsidR="0069034E" w:rsidRPr="0069034E">
        <w:rPr>
          <w:rFonts w:ascii="Arial" w:eastAsia="Arial" w:hAnsi="Arial" w:cs="Arial"/>
          <w:sz w:val="24"/>
          <w:szCs w:val="24"/>
        </w:rPr>
        <w:t xml:space="preserve">, no âmbito do </w:t>
      </w:r>
      <w:r w:rsidR="00DD731C">
        <w:rPr>
          <w:rFonts w:ascii="Arial" w:eastAsia="Arial" w:hAnsi="Arial" w:cs="Arial"/>
          <w:sz w:val="24"/>
          <w:szCs w:val="24"/>
        </w:rPr>
        <w:t>M</w:t>
      </w:r>
      <w:r w:rsidR="0069034E" w:rsidRPr="0069034E">
        <w:rPr>
          <w:rFonts w:ascii="Arial" w:eastAsia="Arial" w:hAnsi="Arial" w:cs="Arial"/>
          <w:sz w:val="24"/>
          <w:szCs w:val="24"/>
        </w:rPr>
        <w:t xml:space="preserve">unicípio de </w:t>
      </w:r>
      <w:r w:rsidR="0074131E">
        <w:rPr>
          <w:rFonts w:ascii="Arial" w:eastAsia="Arial" w:hAnsi="Arial" w:cs="Arial"/>
          <w:sz w:val="24"/>
          <w:szCs w:val="24"/>
        </w:rPr>
        <w:t>Sumaré</w:t>
      </w:r>
      <w:r w:rsidR="0069034E" w:rsidRPr="0069034E">
        <w:rPr>
          <w:rFonts w:ascii="Arial" w:eastAsia="Arial" w:hAnsi="Arial" w:cs="Arial"/>
          <w:sz w:val="24"/>
          <w:szCs w:val="24"/>
        </w:rPr>
        <w:t xml:space="preserve">, a Semana Municipal de </w:t>
      </w:r>
      <w:r w:rsidR="00DD731C">
        <w:rPr>
          <w:rFonts w:ascii="Arial" w:eastAsia="Arial" w:hAnsi="Arial" w:cs="Arial"/>
          <w:sz w:val="24"/>
          <w:szCs w:val="24"/>
        </w:rPr>
        <w:t>C</w:t>
      </w:r>
      <w:r w:rsidR="0069034E" w:rsidRPr="0069034E">
        <w:rPr>
          <w:rFonts w:ascii="Arial" w:eastAsia="Arial" w:hAnsi="Arial" w:cs="Arial"/>
          <w:sz w:val="24"/>
          <w:szCs w:val="24"/>
        </w:rPr>
        <w:t xml:space="preserve">onscientização sobre </w:t>
      </w:r>
      <w:r w:rsidR="00DD731C">
        <w:rPr>
          <w:rFonts w:ascii="Arial" w:eastAsia="Arial" w:hAnsi="Arial" w:cs="Arial"/>
          <w:sz w:val="24"/>
          <w:szCs w:val="24"/>
        </w:rPr>
        <w:t>E</w:t>
      </w:r>
      <w:r w:rsidR="0069034E" w:rsidRPr="0069034E">
        <w:rPr>
          <w:rFonts w:ascii="Arial" w:eastAsia="Arial" w:hAnsi="Arial" w:cs="Arial"/>
          <w:sz w:val="24"/>
          <w:szCs w:val="24"/>
        </w:rPr>
        <w:t>ducação Financeira</w:t>
      </w:r>
      <w:r w:rsidR="00DD731C">
        <w:rPr>
          <w:rFonts w:ascii="Arial" w:eastAsia="Arial" w:hAnsi="Arial" w:cs="Arial"/>
          <w:sz w:val="24"/>
          <w:szCs w:val="24"/>
        </w:rPr>
        <w:t xml:space="preserve">, </w:t>
      </w:r>
      <w:r w:rsidR="00DD731C" w:rsidRPr="0069034E">
        <w:rPr>
          <w:rFonts w:ascii="Arial" w:eastAsia="Arial" w:hAnsi="Arial" w:cs="Arial"/>
          <w:sz w:val="24"/>
          <w:szCs w:val="24"/>
        </w:rPr>
        <w:t xml:space="preserve">a ser realizada, anualmente, </w:t>
      </w:r>
      <w:r w:rsidR="00DD731C">
        <w:rPr>
          <w:rFonts w:ascii="Arial" w:eastAsia="Arial" w:hAnsi="Arial" w:cs="Arial"/>
          <w:sz w:val="24"/>
          <w:szCs w:val="24"/>
        </w:rPr>
        <w:t>no mês de</w:t>
      </w:r>
      <w:r w:rsidR="00DD731C" w:rsidRPr="00DD731C">
        <w:rPr>
          <w:rFonts w:ascii="Arial" w:eastAsia="Arial" w:hAnsi="Arial" w:cs="Arial"/>
          <w:sz w:val="24"/>
          <w:szCs w:val="24"/>
        </w:rPr>
        <w:t xml:space="preserve"> maio</w:t>
      </w:r>
      <w:r w:rsidR="00DD731C">
        <w:rPr>
          <w:rFonts w:ascii="Arial" w:eastAsia="Arial" w:hAnsi="Arial" w:cs="Arial"/>
          <w:sz w:val="24"/>
          <w:szCs w:val="24"/>
        </w:rPr>
        <w:t>,</w:t>
      </w:r>
      <w:r w:rsidR="00DD731C" w:rsidRPr="0069034E">
        <w:rPr>
          <w:rFonts w:ascii="Arial" w:eastAsia="Arial" w:hAnsi="Arial" w:cs="Arial"/>
          <w:sz w:val="24"/>
          <w:szCs w:val="24"/>
        </w:rPr>
        <w:t xml:space="preserve"> </w:t>
      </w:r>
      <w:r w:rsidR="0069034E" w:rsidRPr="0069034E">
        <w:rPr>
          <w:rFonts w:ascii="Arial" w:eastAsia="Arial" w:hAnsi="Arial" w:cs="Arial"/>
          <w:sz w:val="24"/>
          <w:szCs w:val="24"/>
        </w:rPr>
        <w:t xml:space="preserve">nas </w:t>
      </w:r>
      <w:r w:rsidR="00DD731C">
        <w:rPr>
          <w:rFonts w:ascii="Arial" w:eastAsia="Arial" w:hAnsi="Arial" w:cs="Arial"/>
          <w:sz w:val="24"/>
          <w:szCs w:val="24"/>
        </w:rPr>
        <w:t>E</w:t>
      </w:r>
      <w:r w:rsidR="0069034E" w:rsidRPr="0069034E">
        <w:rPr>
          <w:rFonts w:ascii="Arial" w:eastAsia="Arial" w:hAnsi="Arial" w:cs="Arial"/>
          <w:sz w:val="24"/>
          <w:szCs w:val="24"/>
        </w:rPr>
        <w:t xml:space="preserve">scolas </w:t>
      </w:r>
      <w:r w:rsidR="00DD731C">
        <w:rPr>
          <w:rFonts w:ascii="Arial" w:eastAsia="Arial" w:hAnsi="Arial" w:cs="Arial"/>
          <w:sz w:val="24"/>
          <w:szCs w:val="24"/>
        </w:rPr>
        <w:t>M</w:t>
      </w:r>
      <w:r w:rsidR="0069034E" w:rsidRPr="0069034E">
        <w:rPr>
          <w:rFonts w:ascii="Arial" w:eastAsia="Arial" w:hAnsi="Arial" w:cs="Arial"/>
          <w:sz w:val="24"/>
          <w:szCs w:val="24"/>
        </w:rPr>
        <w:t xml:space="preserve">unicipais </w:t>
      </w:r>
      <w:r w:rsidR="00E571B2">
        <w:rPr>
          <w:rFonts w:ascii="Arial" w:eastAsia="Arial" w:hAnsi="Arial" w:cs="Arial"/>
          <w:sz w:val="24"/>
          <w:szCs w:val="24"/>
        </w:rPr>
        <w:t xml:space="preserve">de Ensino Médio </w:t>
      </w:r>
      <w:r w:rsidR="0069034E" w:rsidRPr="0069034E">
        <w:rPr>
          <w:rFonts w:ascii="Arial" w:eastAsia="Arial" w:hAnsi="Arial" w:cs="Arial"/>
          <w:sz w:val="24"/>
          <w:szCs w:val="24"/>
        </w:rPr>
        <w:t xml:space="preserve">de </w:t>
      </w:r>
      <w:r w:rsidR="0074131E">
        <w:rPr>
          <w:rFonts w:ascii="Arial" w:eastAsia="Arial" w:hAnsi="Arial" w:cs="Arial"/>
          <w:sz w:val="24"/>
          <w:szCs w:val="24"/>
        </w:rPr>
        <w:t>Sumaré</w:t>
      </w:r>
      <w:r w:rsidR="0069034E" w:rsidRPr="00DD731C">
        <w:rPr>
          <w:rFonts w:ascii="Arial" w:eastAsia="Arial" w:hAnsi="Arial" w:cs="Arial"/>
          <w:sz w:val="24"/>
          <w:szCs w:val="24"/>
        </w:rPr>
        <w:t>.</w:t>
      </w:r>
    </w:p>
    <w:p w14:paraId="32C42C4B" w14:textId="41F1A9BE" w:rsidR="00566C6D" w:rsidRDefault="00D26E47" w:rsidP="0074131E">
      <w:pPr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2º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92572F" w:rsidRPr="0092572F">
        <w:rPr>
          <w:rFonts w:ascii="Arial" w:eastAsia="Arial" w:hAnsi="Arial" w:cs="Arial"/>
          <w:sz w:val="24"/>
          <w:szCs w:val="24"/>
        </w:rPr>
        <w:t xml:space="preserve">A Semana Municipal de Conscientização sobre </w:t>
      </w:r>
      <w:r w:rsidR="00DD731C">
        <w:rPr>
          <w:rFonts w:ascii="Arial" w:eastAsia="Arial" w:hAnsi="Arial" w:cs="Arial"/>
          <w:sz w:val="24"/>
          <w:szCs w:val="24"/>
        </w:rPr>
        <w:t>E</w:t>
      </w:r>
      <w:r w:rsidR="0092572F" w:rsidRPr="0092572F">
        <w:rPr>
          <w:rFonts w:ascii="Arial" w:eastAsia="Arial" w:hAnsi="Arial" w:cs="Arial"/>
          <w:sz w:val="24"/>
          <w:szCs w:val="24"/>
        </w:rPr>
        <w:t xml:space="preserve">ducação Financeira tem como objetivo transmitir conceitos básicos de educação financeira para os alunos das </w:t>
      </w:r>
      <w:r w:rsidR="00DD731C">
        <w:rPr>
          <w:rFonts w:ascii="Arial" w:eastAsia="Arial" w:hAnsi="Arial" w:cs="Arial"/>
          <w:sz w:val="24"/>
          <w:szCs w:val="24"/>
        </w:rPr>
        <w:t>E</w:t>
      </w:r>
      <w:r w:rsidR="0092572F" w:rsidRPr="0092572F">
        <w:rPr>
          <w:rFonts w:ascii="Arial" w:eastAsia="Arial" w:hAnsi="Arial" w:cs="Arial"/>
          <w:sz w:val="24"/>
          <w:szCs w:val="24"/>
        </w:rPr>
        <w:t xml:space="preserve">scolas </w:t>
      </w:r>
      <w:r w:rsidR="00DD731C">
        <w:rPr>
          <w:rFonts w:ascii="Arial" w:eastAsia="Arial" w:hAnsi="Arial" w:cs="Arial"/>
          <w:sz w:val="24"/>
          <w:szCs w:val="24"/>
        </w:rPr>
        <w:t>M</w:t>
      </w:r>
      <w:r w:rsidR="0092572F" w:rsidRPr="0092572F">
        <w:rPr>
          <w:rFonts w:ascii="Arial" w:eastAsia="Arial" w:hAnsi="Arial" w:cs="Arial"/>
          <w:sz w:val="24"/>
          <w:szCs w:val="24"/>
        </w:rPr>
        <w:t xml:space="preserve">unicipais </w:t>
      </w:r>
      <w:r w:rsidR="00E571B2">
        <w:rPr>
          <w:rFonts w:ascii="Arial" w:eastAsia="Arial" w:hAnsi="Arial" w:cs="Arial"/>
          <w:sz w:val="24"/>
          <w:szCs w:val="24"/>
        </w:rPr>
        <w:t xml:space="preserve">de Ensino Médio </w:t>
      </w:r>
      <w:r w:rsidR="0092572F" w:rsidRPr="0092572F">
        <w:rPr>
          <w:rFonts w:ascii="Arial" w:eastAsia="Arial" w:hAnsi="Arial" w:cs="Arial"/>
          <w:sz w:val="24"/>
          <w:szCs w:val="24"/>
        </w:rPr>
        <w:t xml:space="preserve">de </w:t>
      </w:r>
      <w:r w:rsidR="0074131E">
        <w:rPr>
          <w:rFonts w:ascii="Arial" w:eastAsia="Arial" w:hAnsi="Arial" w:cs="Arial"/>
          <w:sz w:val="24"/>
          <w:szCs w:val="24"/>
        </w:rPr>
        <w:t xml:space="preserve">Sumaré, </w:t>
      </w:r>
      <w:r w:rsidR="0092572F" w:rsidRPr="0092572F">
        <w:rPr>
          <w:rFonts w:ascii="Arial" w:eastAsia="Arial" w:hAnsi="Arial" w:cs="Arial"/>
          <w:sz w:val="24"/>
          <w:szCs w:val="24"/>
        </w:rPr>
        <w:t>por meio de conteúdo prático, lúdico e interativo, tendo como diretrizes:</w:t>
      </w:r>
    </w:p>
    <w:p w14:paraId="56C26BE1" w14:textId="77777777" w:rsidR="0092572F" w:rsidRPr="0092572F" w:rsidRDefault="0092572F" w:rsidP="0092572F">
      <w:pPr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 w:rsidRPr="0092572F">
        <w:rPr>
          <w:rFonts w:ascii="Arial" w:eastAsia="Arial" w:hAnsi="Arial" w:cs="Arial"/>
          <w:sz w:val="24"/>
          <w:szCs w:val="24"/>
        </w:rPr>
        <w:t>I – introdução aos conceitos de finanças pessoais, classificação de receitas e despesas, montagem de orçamento familiar, balanço positivo e negativo e suas consequências, reconhecimento dos diferentes meios de pagamento (dinheiro, cheque, cartões de débito e crédito);</w:t>
      </w:r>
    </w:p>
    <w:p w14:paraId="7BB1785E" w14:textId="77777777" w:rsidR="0092572F" w:rsidRPr="0092572F" w:rsidRDefault="0092572F" w:rsidP="0092572F">
      <w:pPr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 w:rsidRPr="0092572F">
        <w:rPr>
          <w:rFonts w:ascii="Arial" w:eastAsia="Arial" w:hAnsi="Arial" w:cs="Arial"/>
          <w:sz w:val="24"/>
          <w:szCs w:val="24"/>
        </w:rPr>
        <w:t>II – difusão de princípios como consumo e descarte consciente, uso responsável do crédito, importância da poupança para o futuro e da formação de patrimônio por meio de compras programadas;</w:t>
      </w:r>
    </w:p>
    <w:p w14:paraId="6263A1FC" w14:textId="77777777" w:rsidR="0092572F" w:rsidRPr="0092572F" w:rsidRDefault="0092572F" w:rsidP="0092572F">
      <w:pPr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 w:rsidRPr="0092572F">
        <w:rPr>
          <w:rFonts w:ascii="Arial" w:eastAsia="Arial" w:hAnsi="Arial" w:cs="Arial"/>
          <w:sz w:val="24"/>
          <w:szCs w:val="24"/>
        </w:rPr>
        <w:t>III – desenvolvimento de habilidades de reconhecimento de priorização das necessidades, planejamento e poupança para a conscientização de planos e metas, negociação de compras, criação de fundo de reserva emergencial, noções básicas sobre juros em financiamentos e aplicações financeiras;</w:t>
      </w:r>
    </w:p>
    <w:p w14:paraId="4C9DA1B9" w14:textId="234A39DC" w:rsidR="0092572F" w:rsidRDefault="0092572F" w:rsidP="0092572F">
      <w:pPr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 w:rsidRPr="0092572F">
        <w:rPr>
          <w:rFonts w:ascii="Arial" w:eastAsia="Arial" w:hAnsi="Arial" w:cs="Arial"/>
          <w:sz w:val="24"/>
          <w:szCs w:val="24"/>
        </w:rPr>
        <w:t xml:space="preserve">IV – fomento da valorização do trabalho, da atuação do indivíduo como agente ativo e responsável por suas escolhas financeiras e da </w:t>
      </w:r>
      <w:r w:rsidRPr="0092572F">
        <w:rPr>
          <w:rFonts w:ascii="Arial" w:eastAsia="Arial" w:hAnsi="Arial" w:cs="Arial"/>
          <w:sz w:val="24"/>
          <w:szCs w:val="24"/>
        </w:rPr>
        <w:lastRenderedPageBreak/>
        <w:t>importância da poupança, seja para fundo emergencial ou para a concretização de planos e metas e segurança futura.</w:t>
      </w:r>
    </w:p>
    <w:p w14:paraId="4AE115AF" w14:textId="1FF578BE" w:rsidR="0092572F" w:rsidRDefault="00B54C71" w:rsidP="00B54C71">
      <w:pPr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3º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92572F" w:rsidRPr="0092572F">
        <w:rPr>
          <w:rFonts w:ascii="Arial" w:eastAsia="Arial" w:hAnsi="Arial" w:cs="Arial"/>
          <w:sz w:val="24"/>
          <w:szCs w:val="24"/>
        </w:rPr>
        <w:t>Para a execução da Semana de Conscientização sobre Educação Financeira poderão ser promovidas palestras sobre educação financeira, ministradas por professores da rede pública municipal de ensino e palestrantes convidados.</w:t>
      </w:r>
    </w:p>
    <w:p w14:paraId="1E2B3F01" w14:textId="4D40F029" w:rsidR="00566C6D" w:rsidRDefault="00D26E47" w:rsidP="003C4E83">
      <w:pPr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4º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92572F" w:rsidRPr="0092572F">
        <w:rPr>
          <w:rFonts w:ascii="Arial" w:eastAsia="Arial" w:hAnsi="Arial" w:cs="Arial"/>
          <w:sz w:val="24"/>
          <w:szCs w:val="24"/>
        </w:rPr>
        <w:t xml:space="preserve">A Semana </w:t>
      </w:r>
      <w:r w:rsidR="0074131E" w:rsidRPr="0092572F">
        <w:rPr>
          <w:rFonts w:ascii="Arial" w:eastAsia="Arial" w:hAnsi="Arial" w:cs="Arial"/>
          <w:sz w:val="24"/>
          <w:szCs w:val="24"/>
        </w:rPr>
        <w:t>de Conscientização sobre Educação Financeira</w:t>
      </w:r>
      <w:r w:rsidR="0074131E">
        <w:rPr>
          <w:rFonts w:ascii="Arial" w:eastAsia="Arial" w:hAnsi="Arial" w:cs="Arial"/>
          <w:sz w:val="24"/>
          <w:szCs w:val="24"/>
        </w:rPr>
        <w:t xml:space="preserve"> </w:t>
      </w:r>
      <w:r w:rsidR="0092572F" w:rsidRPr="0092572F">
        <w:rPr>
          <w:rFonts w:ascii="Arial" w:eastAsia="Arial" w:hAnsi="Arial" w:cs="Arial"/>
          <w:sz w:val="24"/>
          <w:szCs w:val="24"/>
        </w:rPr>
        <w:t xml:space="preserve">passará a integrar o calendário oficial do </w:t>
      </w:r>
      <w:r w:rsidR="00DD731C">
        <w:rPr>
          <w:rFonts w:ascii="Arial" w:eastAsia="Arial" w:hAnsi="Arial" w:cs="Arial"/>
          <w:sz w:val="24"/>
          <w:szCs w:val="24"/>
        </w:rPr>
        <w:t>M</w:t>
      </w:r>
      <w:r w:rsidR="0092572F" w:rsidRPr="0092572F">
        <w:rPr>
          <w:rFonts w:ascii="Arial" w:eastAsia="Arial" w:hAnsi="Arial" w:cs="Arial"/>
          <w:sz w:val="24"/>
          <w:szCs w:val="24"/>
        </w:rPr>
        <w:t xml:space="preserve">unicípio de </w:t>
      </w:r>
      <w:r w:rsidR="0074131E">
        <w:rPr>
          <w:rFonts w:ascii="Arial" w:eastAsia="Arial" w:hAnsi="Arial" w:cs="Arial"/>
          <w:sz w:val="24"/>
          <w:szCs w:val="24"/>
        </w:rPr>
        <w:t>Sumaré</w:t>
      </w:r>
      <w:r w:rsidR="0092572F" w:rsidRPr="0092572F">
        <w:rPr>
          <w:rFonts w:ascii="Arial" w:eastAsia="Arial" w:hAnsi="Arial" w:cs="Arial"/>
          <w:sz w:val="24"/>
          <w:szCs w:val="24"/>
        </w:rPr>
        <w:t xml:space="preserve">. </w:t>
      </w:r>
      <w:r w:rsidR="003C4E83" w:rsidRPr="003C4E83">
        <w:rPr>
          <w:rFonts w:ascii="Arial" w:eastAsia="Arial" w:hAnsi="Arial" w:cs="Arial"/>
          <w:sz w:val="24"/>
          <w:szCs w:val="24"/>
        </w:rPr>
        <w:t xml:space="preserve"> </w:t>
      </w:r>
    </w:p>
    <w:p w14:paraId="459AC595" w14:textId="3C8A242A" w:rsidR="0092572F" w:rsidRPr="0092572F" w:rsidRDefault="0092572F" w:rsidP="0092572F">
      <w:pPr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 w:rsidRPr="0092572F">
        <w:rPr>
          <w:rFonts w:ascii="Arial" w:eastAsia="Arial" w:hAnsi="Arial" w:cs="Arial"/>
          <w:b/>
          <w:bCs/>
          <w:sz w:val="24"/>
          <w:szCs w:val="24"/>
        </w:rPr>
        <w:t xml:space="preserve">Art. 5º </w:t>
      </w:r>
      <w:r w:rsidRPr="0092572F">
        <w:rPr>
          <w:rFonts w:ascii="Arial" w:eastAsia="Arial" w:hAnsi="Arial" w:cs="Arial"/>
          <w:sz w:val="24"/>
          <w:szCs w:val="24"/>
        </w:rPr>
        <w:t xml:space="preserve">O Executivo </w:t>
      </w:r>
      <w:r w:rsidR="0074131E">
        <w:rPr>
          <w:rFonts w:ascii="Arial" w:eastAsia="Arial" w:hAnsi="Arial" w:cs="Arial"/>
          <w:sz w:val="24"/>
          <w:szCs w:val="24"/>
        </w:rPr>
        <w:t>M</w:t>
      </w:r>
      <w:r w:rsidRPr="0092572F">
        <w:rPr>
          <w:rFonts w:ascii="Arial" w:eastAsia="Arial" w:hAnsi="Arial" w:cs="Arial"/>
          <w:sz w:val="24"/>
          <w:szCs w:val="24"/>
        </w:rPr>
        <w:t xml:space="preserve">unicipal regulamentará a presente </w:t>
      </w:r>
      <w:r w:rsidR="0074131E">
        <w:rPr>
          <w:rFonts w:ascii="Arial" w:eastAsia="Arial" w:hAnsi="Arial" w:cs="Arial"/>
          <w:sz w:val="24"/>
          <w:szCs w:val="24"/>
        </w:rPr>
        <w:t>L</w:t>
      </w:r>
      <w:r w:rsidRPr="0092572F">
        <w:rPr>
          <w:rFonts w:ascii="Arial" w:eastAsia="Arial" w:hAnsi="Arial" w:cs="Arial"/>
          <w:sz w:val="24"/>
          <w:szCs w:val="24"/>
        </w:rPr>
        <w:t xml:space="preserve">ei no que couber. </w:t>
      </w:r>
    </w:p>
    <w:p w14:paraId="085CBB5E" w14:textId="780E05FA" w:rsidR="0092572F" w:rsidRDefault="0092572F" w:rsidP="0092572F">
      <w:pPr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 w:rsidRPr="0092572F">
        <w:rPr>
          <w:rFonts w:ascii="Arial" w:eastAsia="Arial" w:hAnsi="Arial" w:cs="Arial"/>
          <w:b/>
          <w:bCs/>
          <w:sz w:val="24"/>
          <w:szCs w:val="24"/>
        </w:rPr>
        <w:t xml:space="preserve">Art. 6º </w:t>
      </w:r>
      <w:r w:rsidRPr="0092572F">
        <w:rPr>
          <w:rFonts w:ascii="Arial" w:eastAsia="Arial" w:hAnsi="Arial" w:cs="Arial"/>
          <w:sz w:val="24"/>
          <w:szCs w:val="24"/>
        </w:rPr>
        <w:t>As despesas com a execução desta lei correrão por conta de dotações orçamentárias próprias</w:t>
      </w:r>
      <w:r w:rsidR="0074131E">
        <w:rPr>
          <w:rFonts w:ascii="Arial" w:eastAsia="Arial" w:hAnsi="Arial" w:cs="Arial"/>
          <w:sz w:val="24"/>
          <w:szCs w:val="24"/>
        </w:rPr>
        <w:t>.</w:t>
      </w:r>
    </w:p>
    <w:p w14:paraId="27E10A8E" w14:textId="274D4384" w:rsidR="006C65F0" w:rsidRDefault="006C65F0" w:rsidP="006C65F0">
      <w:pPr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</w:t>
      </w:r>
      <w:r w:rsidR="0092572F"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sz w:val="24"/>
          <w:szCs w:val="24"/>
        </w:rPr>
        <w:t>º</w:t>
      </w:r>
      <w:r>
        <w:rPr>
          <w:rFonts w:ascii="Arial" w:eastAsia="Arial" w:hAnsi="Arial" w:cs="Arial"/>
          <w:sz w:val="24"/>
          <w:szCs w:val="24"/>
        </w:rPr>
        <w:t xml:space="preserve"> Esta Lei entrará em vigor na data de sua publicação.</w:t>
      </w:r>
    </w:p>
    <w:p w14:paraId="2BC69F37" w14:textId="77777777" w:rsidR="0092572F" w:rsidRDefault="0092572F" w:rsidP="006C65F0">
      <w:pPr>
        <w:ind w:left="708" w:firstLine="708"/>
        <w:jc w:val="both"/>
        <w:rPr>
          <w:rFonts w:ascii="Arial" w:eastAsia="Arial" w:hAnsi="Arial" w:cs="Arial"/>
          <w:sz w:val="24"/>
          <w:szCs w:val="24"/>
        </w:rPr>
      </w:pPr>
    </w:p>
    <w:p w14:paraId="2EBEC9D4" w14:textId="4D04D436" w:rsidR="00D26E47" w:rsidRDefault="00D26E47" w:rsidP="00D26E47">
      <w:pPr>
        <w:spacing w:line="240" w:lineRule="auto"/>
        <w:ind w:left="285" w:firstLine="70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0B5EA0">
        <w:rPr>
          <w:rFonts w:ascii="Arial" w:eastAsia="Arial" w:hAnsi="Arial" w:cs="Arial"/>
          <w:sz w:val="24"/>
          <w:szCs w:val="24"/>
        </w:rPr>
        <w:t>1</w:t>
      </w:r>
      <w:r w:rsidR="000934EC"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D0796D">
        <w:rPr>
          <w:rFonts w:ascii="Arial" w:eastAsia="Arial" w:hAnsi="Arial" w:cs="Arial"/>
          <w:sz w:val="24"/>
          <w:szCs w:val="24"/>
        </w:rPr>
        <w:t>Agosto</w:t>
      </w:r>
      <w:r>
        <w:rPr>
          <w:rFonts w:ascii="Arial" w:eastAsia="Arial" w:hAnsi="Arial" w:cs="Arial"/>
          <w:sz w:val="24"/>
          <w:szCs w:val="24"/>
        </w:rPr>
        <w:t xml:space="preserve"> de 2020.</w:t>
      </w:r>
    </w:p>
    <w:p w14:paraId="3C8608C7" w14:textId="193396AC" w:rsidR="00B50BC1" w:rsidRDefault="00B50BC1" w:rsidP="00D26E47">
      <w:pPr>
        <w:spacing w:line="276" w:lineRule="auto"/>
        <w:ind w:left="285" w:firstLine="708"/>
        <w:jc w:val="center"/>
        <w:rPr>
          <w:rFonts w:ascii="Arial" w:eastAsia="Arial" w:hAnsi="Arial" w:cs="Arial"/>
          <w:sz w:val="24"/>
          <w:szCs w:val="24"/>
        </w:rPr>
      </w:pPr>
    </w:p>
    <w:p w14:paraId="6B27F230" w14:textId="768313FE" w:rsidR="000B5EA0" w:rsidRDefault="000B5EA0" w:rsidP="00D26E47">
      <w:pPr>
        <w:spacing w:line="276" w:lineRule="auto"/>
        <w:ind w:left="285" w:firstLine="708"/>
        <w:jc w:val="center"/>
        <w:rPr>
          <w:rFonts w:ascii="Arial" w:eastAsia="Arial" w:hAnsi="Arial" w:cs="Arial"/>
          <w:sz w:val="24"/>
          <w:szCs w:val="24"/>
        </w:rPr>
      </w:pPr>
    </w:p>
    <w:p w14:paraId="1DA30185" w14:textId="77777777" w:rsidR="000B5EA0" w:rsidRDefault="000B5EA0" w:rsidP="00D26E47">
      <w:pPr>
        <w:spacing w:line="276" w:lineRule="auto"/>
        <w:ind w:left="285" w:firstLine="708"/>
        <w:jc w:val="center"/>
        <w:rPr>
          <w:rFonts w:ascii="Arial" w:eastAsia="Arial" w:hAnsi="Arial" w:cs="Arial"/>
          <w:sz w:val="24"/>
          <w:szCs w:val="24"/>
        </w:rPr>
      </w:pPr>
    </w:p>
    <w:p w14:paraId="2B18AB3F" w14:textId="77777777" w:rsidR="00D26E47" w:rsidRDefault="00D26E47" w:rsidP="00D26E47">
      <w:pPr>
        <w:spacing w:after="0" w:line="276" w:lineRule="auto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DUDÚ LIMA</w:t>
      </w:r>
    </w:p>
    <w:p w14:paraId="6C6E64DA" w14:textId="2D0E9017" w:rsidR="00D26E47" w:rsidRDefault="00D26E47" w:rsidP="00D26E47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</w:t>
      </w:r>
    </w:p>
    <w:p w14:paraId="22BA95FA" w14:textId="6B186691" w:rsidR="00B61D88" w:rsidRDefault="00B61D88" w:rsidP="00B61D88">
      <w:pPr>
        <w:spacing w:after="0"/>
        <w:ind w:left="284" w:firstLine="284"/>
        <w:jc w:val="both"/>
        <w:rPr>
          <w:rFonts w:ascii="Arial" w:eastAsia="Arial" w:hAnsi="Arial" w:cs="Arial"/>
          <w:bCs/>
          <w:sz w:val="24"/>
          <w:szCs w:val="24"/>
        </w:rPr>
      </w:pPr>
    </w:p>
    <w:p w14:paraId="2A623AE2" w14:textId="77777777" w:rsidR="000B5EA0" w:rsidRDefault="000B5EA0" w:rsidP="00F51F9C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7BAF7AF2" w14:textId="77777777" w:rsidR="000B5EA0" w:rsidRDefault="000B5EA0" w:rsidP="00F51F9C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79752AD6" w14:textId="77777777" w:rsidR="000B5EA0" w:rsidRDefault="000B5EA0" w:rsidP="00F51F9C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5BB7B7DF" w14:textId="77777777" w:rsidR="000B5EA0" w:rsidRDefault="000B5EA0" w:rsidP="00F51F9C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0B30D48C" w14:textId="77777777" w:rsidR="000B5EA0" w:rsidRDefault="000B5EA0" w:rsidP="00F51F9C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78073EC8" w14:textId="77777777" w:rsidR="000B5EA0" w:rsidRDefault="000B5EA0" w:rsidP="00F51F9C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3263176E" w14:textId="77777777" w:rsidR="000B5EA0" w:rsidRDefault="000B5EA0" w:rsidP="00F51F9C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2E0333A0" w14:textId="77777777" w:rsidR="000B5EA0" w:rsidRDefault="000B5EA0" w:rsidP="00F51F9C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742C1FA8" w14:textId="77777777" w:rsidR="000B5EA0" w:rsidRDefault="000B5EA0" w:rsidP="00F51F9C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0B88B260" w14:textId="77777777" w:rsidR="000B5EA0" w:rsidRDefault="000B5EA0" w:rsidP="00F51F9C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4088B327" w14:textId="77777777" w:rsidR="000B5EA0" w:rsidRDefault="000B5EA0" w:rsidP="00F51F9C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5B88B5DB" w14:textId="77777777" w:rsidR="000B5EA0" w:rsidRDefault="000B5EA0" w:rsidP="00F51F9C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193774CA" w14:textId="77777777" w:rsidR="000B5EA0" w:rsidRDefault="000B5EA0" w:rsidP="00F51F9C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25F2BCA3" w14:textId="77777777" w:rsidR="000B5EA0" w:rsidRDefault="000B5EA0" w:rsidP="00F51F9C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404102E7" w14:textId="77777777" w:rsidR="000B5EA0" w:rsidRDefault="000B5EA0" w:rsidP="00F51F9C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7582BD90" w14:textId="77777777" w:rsidR="000B5EA0" w:rsidRDefault="000B5EA0" w:rsidP="00F51F9C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60D2B0FF" w14:textId="77777777" w:rsidR="000B5EA0" w:rsidRDefault="000B5EA0" w:rsidP="00F51F9C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7602D07A" w14:textId="77777777" w:rsidR="000B5EA0" w:rsidRDefault="000B5EA0" w:rsidP="00F51F9C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7101B6B3" w14:textId="77777777" w:rsidR="000B5EA0" w:rsidRDefault="000B5EA0" w:rsidP="00F51F9C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305F6B07" w14:textId="70C4C5A1" w:rsidR="00D26E47" w:rsidRDefault="00D26E47" w:rsidP="00D26E47">
      <w:pPr>
        <w:ind w:left="284" w:firstLine="284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JUSTIFICATIVA</w:t>
      </w:r>
    </w:p>
    <w:p w14:paraId="15D74FD3" w14:textId="77777777" w:rsidR="000710F7" w:rsidRDefault="000710F7" w:rsidP="00EA6BF9">
      <w:pPr>
        <w:spacing w:line="240" w:lineRule="auto"/>
        <w:ind w:left="285" w:firstLine="708"/>
        <w:jc w:val="both"/>
        <w:rPr>
          <w:rFonts w:ascii="Arial" w:eastAsia="Arial" w:hAnsi="Arial" w:cs="Arial"/>
          <w:sz w:val="24"/>
          <w:szCs w:val="24"/>
        </w:rPr>
      </w:pPr>
    </w:p>
    <w:p w14:paraId="6E8C0C3C" w14:textId="1FD453ED" w:rsidR="0055730E" w:rsidRDefault="00EA6BF9" w:rsidP="00EA6BF9">
      <w:pPr>
        <w:spacing w:line="240" w:lineRule="auto"/>
        <w:ind w:left="285" w:firstLine="708"/>
        <w:jc w:val="both"/>
        <w:rPr>
          <w:rFonts w:ascii="Arial" w:eastAsia="Arial" w:hAnsi="Arial" w:cs="Arial"/>
          <w:sz w:val="24"/>
          <w:szCs w:val="24"/>
        </w:rPr>
      </w:pPr>
      <w:r w:rsidRPr="00EA6BF9">
        <w:rPr>
          <w:rFonts w:ascii="Arial" w:eastAsia="Arial" w:hAnsi="Arial" w:cs="Arial"/>
          <w:sz w:val="24"/>
          <w:szCs w:val="24"/>
        </w:rPr>
        <w:t>Finanças pessoais, orçamento, planejamento, previdência social, sistema financeiro</w:t>
      </w:r>
      <w:r>
        <w:rPr>
          <w:rFonts w:ascii="Arial" w:eastAsia="Arial" w:hAnsi="Arial" w:cs="Arial"/>
          <w:sz w:val="24"/>
          <w:szCs w:val="24"/>
        </w:rPr>
        <w:t xml:space="preserve"> e</w:t>
      </w:r>
      <w:r w:rsidRPr="00EA6BF9">
        <w:rPr>
          <w:rFonts w:ascii="Arial" w:eastAsia="Arial" w:hAnsi="Arial" w:cs="Arial"/>
          <w:sz w:val="24"/>
          <w:szCs w:val="24"/>
        </w:rPr>
        <w:t xml:space="preserve"> investimento</w:t>
      </w:r>
      <w:r>
        <w:rPr>
          <w:rFonts w:ascii="Arial" w:eastAsia="Arial" w:hAnsi="Arial" w:cs="Arial"/>
          <w:sz w:val="24"/>
          <w:szCs w:val="24"/>
        </w:rPr>
        <w:t>s</w:t>
      </w:r>
      <w:r w:rsidRPr="00EA6BF9">
        <w:rPr>
          <w:rFonts w:ascii="Arial" w:eastAsia="Arial" w:hAnsi="Arial" w:cs="Arial"/>
          <w:sz w:val="24"/>
          <w:szCs w:val="24"/>
        </w:rPr>
        <w:t xml:space="preserve"> são </w:t>
      </w:r>
      <w:r>
        <w:rPr>
          <w:rFonts w:ascii="Arial" w:eastAsia="Arial" w:hAnsi="Arial" w:cs="Arial"/>
          <w:sz w:val="24"/>
          <w:szCs w:val="24"/>
        </w:rPr>
        <w:t>assuntos de extrema importância para uma vida financeira saudável</w:t>
      </w:r>
      <w:r w:rsidR="00181B82">
        <w:rPr>
          <w:rFonts w:ascii="Arial" w:eastAsia="Arial" w:hAnsi="Arial" w:cs="Arial"/>
          <w:sz w:val="24"/>
          <w:szCs w:val="24"/>
        </w:rPr>
        <w:t xml:space="preserve"> e equilibrada</w:t>
      </w:r>
      <w:r>
        <w:rPr>
          <w:rFonts w:ascii="Arial" w:eastAsia="Arial" w:hAnsi="Arial" w:cs="Arial"/>
          <w:sz w:val="24"/>
          <w:szCs w:val="24"/>
        </w:rPr>
        <w:t>.</w:t>
      </w:r>
    </w:p>
    <w:p w14:paraId="5998B31F" w14:textId="182F5333" w:rsidR="00EA6BF9" w:rsidRDefault="00EA6BF9" w:rsidP="00EA6BF9">
      <w:pPr>
        <w:spacing w:line="240" w:lineRule="auto"/>
        <w:ind w:left="285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renda de uma população é um indicativo bastante importante, sendo um dos componentes </w:t>
      </w:r>
      <w:r w:rsidRPr="00EA6BF9">
        <w:rPr>
          <w:rFonts w:ascii="Arial" w:eastAsia="Arial" w:hAnsi="Arial" w:cs="Arial"/>
          <w:sz w:val="24"/>
          <w:szCs w:val="24"/>
        </w:rPr>
        <w:t>estatístic</w:t>
      </w:r>
      <w:r>
        <w:rPr>
          <w:rFonts w:ascii="Arial" w:eastAsia="Arial" w:hAnsi="Arial" w:cs="Arial"/>
          <w:sz w:val="24"/>
          <w:szCs w:val="24"/>
        </w:rPr>
        <w:t xml:space="preserve">os que constituem o </w:t>
      </w:r>
      <w:r w:rsidRPr="00EA6BF9">
        <w:rPr>
          <w:rFonts w:ascii="Arial" w:eastAsia="Arial" w:hAnsi="Arial" w:cs="Arial"/>
          <w:sz w:val="24"/>
          <w:szCs w:val="24"/>
        </w:rPr>
        <w:t>Índice de Desenvolvimento Humano (IDH)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Pr="00EA6BF9">
        <w:rPr>
          <w:rFonts w:ascii="Arial" w:eastAsia="Arial" w:hAnsi="Arial" w:cs="Arial"/>
          <w:sz w:val="24"/>
          <w:szCs w:val="24"/>
        </w:rPr>
        <w:t xml:space="preserve">medida comparativa usada </w:t>
      </w:r>
      <w:r>
        <w:rPr>
          <w:rFonts w:ascii="Arial" w:eastAsia="Arial" w:hAnsi="Arial" w:cs="Arial"/>
          <w:sz w:val="24"/>
          <w:szCs w:val="24"/>
        </w:rPr>
        <w:t xml:space="preserve">pela Organização das Nações Unidas (ONU) </w:t>
      </w:r>
      <w:r w:rsidRPr="00EA6BF9">
        <w:rPr>
          <w:rFonts w:ascii="Arial" w:eastAsia="Arial" w:hAnsi="Arial" w:cs="Arial"/>
          <w:sz w:val="24"/>
          <w:szCs w:val="24"/>
        </w:rPr>
        <w:t>para classificar os países pelo seu grau de desenvolvimento</w:t>
      </w:r>
      <w:r w:rsidR="000710F7">
        <w:rPr>
          <w:rFonts w:ascii="Arial" w:eastAsia="Arial" w:hAnsi="Arial" w:cs="Arial"/>
          <w:sz w:val="24"/>
          <w:szCs w:val="24"/>
        </w:rPr>
        <w:t>.</w:t>
      </w:r>
    </w:p>
    <w:p w14:paraId="69AEFAD4" w14:textId="115F0F25" w:rsidR="00EA6BF9" w:rsidRPr="00EA6BF9" w:rsidRDefault="000710F7" w:rsidP="00EA6BF9">
      <w:pPr>
        <w:spacing w:line="240" w:lineRule="auto"/>
        <w:ind w:left="285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Quando </w:t>
      </w:r>
      <w:r w:rsidR="000934EC">
        <w:rPr>
          <w:rFonts w:ascii="Arial" w:eastAsia="Arial" w:hAnsi="Arial" w:cs="Arial"/>
          <w:sz w:val="24"/>
          <w:szCs w:val="24"/>
        </w:rPr>
        <w:t>oferecemos à</w:t>
      </w:r>
      <w:r>
        <w:rPr>
          <w:rFonts w:ascii="Arial" w:eastAsia="Arial" w:hAnsi="Arial" w:cs="Arial"/>
          <w:sz w:val="24"/>
          <w:szCs w:val="24"/>
        </w:rPr>
        <w:t xml:space="preserve">s comunidades </w:t>
      </w:r>
      <w:r w:rsidR="000934EC"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 acesso a</w:t>
      </w:r>
      <w:r w:rsidR="00EA6BF9" w:rsidRPr="00EA6BF9">
        <w:rPr>
          <w:rFonts w:ascii="Arial" w:eastAsia="Arial" w:hAnsi="Arial" w:cs="Arial"/>
          <w:sz w:val="24"/>
          <w:szCs w:val="24"/>
        </w:rPr>
        <w:t>o conhecimento dos conteúdos de Educação Financeira de forma a desenvolver atitudes conscientes</w:t>
      </w:r>
      <w:r>
        <w:rPr>
          <w:rFonts w:ascii="Arial" w:eastAsia="Arial" w:hAnsi="Arial" w:cs="Arial"/>
          <w:sz w:val="24"/>
          <w:szCs w:val="24"/>
        </w:rPr>
        <w:t xml:space="preserve"> em relação a suas fontes de rendas e </w:t>
      </w:r>
      <w:r w:rsidR="00181B82">
        <w:rPr>
          <w:rFonts w:ascii="Arial" w:eastAsia="Arial" w:hAnsi="Arial" w:cs="Arial"/>
          <w:sz w:val="24"/>
          <w:szCs w:val="24"/>
        </w:rPr>
        <w:t xml:space="preserve">suas </w:t>
      </w:r>
      <w:r>
        <w:rPr>
          <w:rFonts w:ascii="Arial" w:eastAsia="Arial" w:hAnsi="Arial" w:cs="Arial"/>
          <w:sz w:val="24"/>
          <w:szCs w:val="24"/>
        </w:rPr>
        <w:t>despesas</w:t>
      </w:r>
      <w:r w:rsidR="00EA6BF9" w:rsidRPr="00EA6BF9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 xml:space="preserve">permitimos que mais pessoas consigam </w:t>
      </w:r>
      <w:r w:rsidR="00EA6BF9" w:rsidRPr="00EA6BF9">
        <w:rPr>
          <w:rFonts w:ascii="Arial" w:eastAsia="Arial" w:hAnsi="Arial" w:cs="Arial"/>
          <w:sz w:val="24"/>
          <w:szCs w:val="24"/>
        </w:rPr>
        <w:t xml:space="preserve">identificar </w:t>
      </w:r>
      <w:r>
        <w:rPr>
          <w:rFonts w:ascii="Arial" w:eastAsia="Arial" w:hAnsi="Arial" w:cs="Arial"/>
          <w:sz w:val="24"/>
          <w:szCs w:val="24"/>
        </w:rPr>
        <w:t>suas reais condições</w:t>
      </w:r>
      <w:r w:rsidR="00181B82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adota</w:t>
      </w:r>
      <w:r w:rsidR="00181B82">
        <w:rPr>
          <w:rFonts w:ascii="Arial" w:eastAsia="Arial" w:hAnsi="Arial" w:cs="Arial"/>
          <w:sz w:val="24"/>
          <w:szCs w:val="24"/>
        </w:rPr>
        <w:t>ndo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EA6BF9" w:rsidRPr="00EA6BF9">
        <w:rPr>
          <w:rFonts w:ascii="Arial" w:eastAsia="Arial" w:hAnsi="Arial" w:cs="Arial"/>
          <w:sz w:val="24"/>
          <w:szCs w:val="24"/>
        </w:rPr>
        <w:t>um melhor posicionamento com relação aos seus recursos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181B82">
        <w:rPr>
          <w:rFonts w:ascii="Arial" w:eastAsia="Arial" w:hAnsi="Arial" w:cs="Arial"/>
          <w:sz w:val="24"/>
          <w:szCs w:val="24"/>
        </w:rPr>
        <w:t>financeir</w:t>
      </w:r>
      <w:r>
        <w:rPr>
          <w:rFonts w:ascii="Arial" w:eastAsia="Arial" w:hAnsi="Arial" w:cs="Arial"/>
          <w:sz w:val="24"/>
          <w:szCs w:val="24"/>
        </w:rPr>
        <w:t>os</w:t>
      </w:r>
      <w:r w:rsidR="00EA6BF9" w:rsidRPr="00EA6BF9">
        <w:rPr>
          <w:rFonts w:ascii="Arial" w:eastAsia="Arial" w:hAnsi="Arial" w:cs="Arial"/>
          <w:sz w:val="24"/>
          <w:szCs w:val="24"/>
        </w:rPr>
        <w:t>.</w:t>
      </w:r>
    </w:p>
    <w:p w14:paraId="4990D8E8" w14:textId="2FA5F401" w:rsidR="000710F7" w:rsidRDefault="000710F7" w:rsidP="00EA6BF9">
      <w:pPr>
        <w:spacing w:line="240" w:lineRule="auto"/>
        <w:ind w:left="285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 w:rsidR="00EA6BF9" w:rsidRPr="00EA6BF9">
        <w:rPr>
          <w:rFonts w:ascii="Arial" w:eastAsia="Arial" w:hAnsi="Arial" w:cs="Arial"/>
          <w:sz w:val="24"/>
          <w:szCs w:val="24"/>
        </w:rPr>
        <w:t xml:space="preserve"> principal objetivo </w:t>
      </w:r>
      <w:r>
        <w:rPr>
          <w:rFonts w:ascii="Arial" w:eastAsia="Arial" w:hAnsi="Arial" w:cs="Arial"/>
          <w:sz w:val="24"/>
          <w:szCs w:val="24"/>
        </w:rPr>
        <w:t>deste Projeto de Lei é contribui</w:t>
      </w:r>
      <w:r w:rsidR="008146CB"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 para que as futuras gerações de cidadãos sumareenses possam desenvolver </w:t>
      </w:r>
      <w:r w:rsidR="00181B82">
        <w:rPr>
          <w:rFonts w:ascii="Arial" w:eastAsia="Arial" w:hAnsi="Arial" w:cs="Arial"/>
          <w:sz w:val="24"/>
          <w:szCs w:val="24"/>
        </w:rPr>
        <w:t xml:space="preserve">maior </w:t>
      </w:r>
      <w:r>
        <w:rPr>
          <w:rFonts w:ascii="Arial" w:eastAsia="Arial" w:hAnsi="Arial" w:cs="Arial"/>
          <w:sz w:val="24"/>
          <w:szCs w:val="24"/>
        </w:rPr>
        <w:t>liberdade financeira e, consequentemente, uma melhor qualidade de vida.</w:t>
      </w:r>
    </w:p>
    <w:p w14:paraId="507CFCDF" w14:textId="06D4B332" w:rsidR="000B5EA0" w:rsidRDefault="000710F7" w:rsidP="00EA6BF9">
      <w:pPr>
        <w:spacing w:line="240" w:lineRule="auto"/>
        <w:ind w:left="285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Programas desta natureza possuem a capacidade de estimular e desenvolver</w:t>
      </w:r>
      <w:r w:rsidR="00181B82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no longo prazo</w:t>
      </w:r>
      <w:r w:rsidR="00181B82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EA6BF9" w:rsidRPr="00EA6BF9">
        <w:rPr>
          <w:rFonts w:ascii="Arial" w:eastAsia="Arial" w:hAnsi="Arial" w:cs="Arial"/>
          <w:sz w:val="24"/>
          <w:szCs w:val="24"/>
        </w:rPr>
        <w:t xml:space="preserve">toda a </w:t>
      </w:r>
      <w:r>
        <w:rPr>
          <w:rFonts w:ascii="Arial" w:eastAsia="Arial" w:hAnsi="Arial" w:cs="Arial"/>
          <w:sz w:val="24"/>
          <w:szCs w:val="24"/>
        </w:rPr>
        <w:t>socie</w:t>
      </w:r>
      <w:r w:rsidR="00EA6BF9" w:rsidRPr="00EA6BF9">
        <w:rPr>
          <w:rFonts w:ascii="Arial" w:eastAsia="Arial" w:hAnsi="Arial" w:cs="Arial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Pr="00EA6BF9">
        <w:rPr>
          <w:rFonts w:ascii="Arial" w:eastAsia="Arial" w:hAnsi="Arial" w:cs="Arial"/>
          <w:sz w:val="24"/>
          <w:szCs w:val="24"/>
        </w:rPr>
        <w:t>por meio da mudança de comportamento</w:t>
      </w:r>
      <w:r>
        <w:rPr>
          <w:rFonts w:ascii="Arial" w:eastAsia="Arial" w:hAnsi="Arial" w:cs="Arial"/>
          <w:sz w:val="24"/>
          <w:szCs w:val="24"/>
        </w:rPr>
        <w:t xml:space="preserve"> da comunidade</w:t>
      </w:r>
      <w:r w:rsidRPr="00EA6BF9">
        <w:rPr>
          <w:rFonts w:ascii="Arial" w:eastAsia="Arial" w:hAnsi="Arial" w:cs="Arial"/>
          <w:sz w:val="24"/>
          <w:szCs w:val="24"/>
        </w:rPr>
        <w:t xml:space="preserve"> </w:t>
      </w:r>
      <w:r w:rsidR="00EA6BF9" w:rsidRPr="00EA6BF9">
        <w:rPr>
          <w:rFonts w:ascii="Arial" w:eastAsia="Arial" w:hAnsi="Arial" w:cs="Arial"/>
          <w:sz w:val="24"/>
          <w:szCs w:val="24"/>
        </w:rPr>
        <w:t xml:space="preserve">escolar, envolvendo </w:t>
      </w:r>
      <w:r>
        <w:rPr>
          <w:rFonts w:ascii="Arial" w:eastAsia="Arial" w:hAnsi="Arial" w:cs="Arial"/>
          <w:sz w:val="24"/>
          <w:szCs w:val="24"/>
        </w:rPr>
        <w:t>professores</w:t>
      </w:r>
      <w:r w:rsidR="00EA6BF9" w:rsidRPr="00EA6BF9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alunos</w:t>
      </w:r>
      <w:r w:rsidR="00EA6BF9" w:rsidRPr="00EA6BF9">
        <w:rPr>
          <w:rFonts w:ascii="Arial" w:eastAsia="Arial" w:hAnsi="Arial" w:cs="Arial"/>
          <w:sz w:val="24"/>
          <w:szCs w:val="24"/>
        </w:rPr>
        <w:t xml:space="preserve"> e famílias</w:t>
      </w:r>
      <w:r w:rsidR="000934EC">
        <w:rPr>
          <w:rFonts w:ascii="Arial" w:eastAsia="Arial" w:hAnsi="Arial" w:cs="Arial"/>
          <w:sz w:val="24"/>
          <w:szCs w:val="24"/>
        </w:rPr>
        <w:t>,</w:t>
      </w:r>
      <w:r w:rsidR="00EA6BF9" w:rsidRPr="00EA6BF9">
        <w:rPr>
          <w:rFonts w:ascii="Arial" w:eastAsia="Arial" w:hAnsi="Arial" w:cs="Arial"/>
          <w:sz w:val="24"/>
          <w:szCs w:val="24"/>
        </w:rPr>
        <w:t xml:space="preserve"> no desenvolvimento de atitudes conscientes rumo à sustentabilidade financeira</w:t>
      </w:r>
      <w:r w:rsidR="00181B82">
        <w:rPr>
          <w:rFonts w:ascii="Arial" w:eastAsia="Arial" w:hAnsi="Arial" w:cs="Arial"/>
          <w:sz w:val="24"/>
          <w:szCs w:val="24"/>
        </w:rPr>
        <w:t>,</w:t>
      </w:r>
      <w:r w:rsidR="00EA6BF9" w:rsidRPr="00EA6BF9">
        <w:rPr>
          <w:rFonts w:ascii="Arial" w:eastAsia="Arial" w:hAnsi="Arial" w:cs="Arial"/>
          <w:sz w:val="24"/>
          <w:szCs w:val="24"/>
        </w:rPr>
        <w:t xml:space="preserve"> </w:t>
      </w:r>
      <w:r w:rsidR="00181B82">
        <w:rPr>
          <w:rFonts w:ascii="Arial" w:eastAsia="Arial" w:hAnsi="Arial" w:cs="Arial"/>
          <w:sz w:val="24"/>
          <w:szCs w:val="24"/>
        </w:rPr>
        <w:t>possibilitando futuramente</w:t>
      </w:r>
      <w:r w:rsidR="00EA6BF9" w:rsidRPr="00EA6BF9">
        <w:rPr>
          <w:rFonts w:ascii="Arial" w:eastAsia="Arial" w:hAnsi="Arial" w:cs="Arial"/>
          <w:sz w:val="24"/>
          <w:szCs w:val="24"/>
        </w:rPr>
        <w:t xml:space="preserve"> </w:t>
      </w:r>
      <w:r w:rsidR="00181B82">
        <w:rPr>
          <w:rFonts w:ascii="Arial" w:eastAsia="Arial" w:hAnsi="Arial" w:cs="Arial"/>
          <w:sz w:val="24"/>
          <w:szCs w:val="24"/>
        </w:rPr>
        <w:t xml:space="preserve">a </w:t>
      </w:r>
      <w:r w:rsidR="00EA6BF9" w:rsidRPr="00EA6BF9">
        <w:rPr>
          <w:rFonts w:ascii="Arial" w:eastAsia="Arial" w:hAnsi="Arial" w:cs="Arial"/>
          <w:sz w:val="24"/>
          <w:szCs w:val="24"/>
        </w:rPr>
        <w:t xml:space="preserve">realização </w:t>
      </w:r>
      <w:r w:rsidR="00181B82"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os</w:t>
      </w:r>
      <w:r w:rsidR="00EA6BF9" w:rsidRPr="00EA6BF9">
        <w:rPr>
          <w:rFonts w:ascii="Arial" w:eastAsia="Arial" w:hAnsi="Arial" w:cs="Arial"/>
          <w:sz w:val="24"/>
          <w:szCs w:val="24"/>
        </w:rPr>
        <w:t xml:space="preserve"> sonhos</w:t>
      </w:r>
      <w:r>
        <w:rPr>
          <w:rFonts w:ascii="Arial" w:eastAsia="Arial" w:hAnsi="Arial" w:cs="Arial"/>
          <w:sz w:val="24"/>
          <w:szCs w:val="24"/>
        </w:rPr>
        <w:t xml:space="preserve"> de</w:t>
      </w:r>
      <w:r w:rsidR="00181B82" w:rsidRPr="00EA6BF9">
        <w:rPr>
          <w:rFonts w:ascii="Arial" w:eastAsia="Arial" w:hAnsi="Arial" w:cs="Arial"/>
          <w:sz w:val="24"/>
          <w:szCs w:val="24"/>
        </w:rPr>
        <w:t xml:space="preserve"> todos </w:t>
      </w:r>
      <w:r w:rsidR="00181B82">
        <w:rPr>
          <w:rFonts w:ascii="Arial" w:eastAsia="Arial" w:hAnsi="Arial" w:cs="Arial"/>
          <w:sz w:val="24"/>
          <w:szCs w:val="24"/>
        </w:rPr>
        <w:t xml:space="preserve">os </w:t>
      </w:r>
      <w:r>
        <w:rPr>
          <w:rFonts w:ascii="Arial" w:eastAsia="Arial" w:hAnsi="Arial" w:cs="Arial"/>
          <w:sz w:val="24"/>
          <w:szCs w:val="24"/>
        </w:rPr>
        <w:t>nossos cidadãos</w:t>
      </w:r>
      <w:r w:rsidR="00EA6BF9" w:rsidRPr="00EA6BF9">
        <w:rPr>
          <w:rFonts w:ascii="Arial" w:eastAsia="Arial" w:hAnsi="Arial" w:cs="Arial"/>
          <w:sz w:val="24"/>
          <w:szCs w:val="24"/>
        </w:rPr>
        <w:t>.</w:t>
      </w:r>
    </w:p>
    <w:p w14:paraId="694E94D1" w14:textId="1D25F302" w:rsidR="00EA6BF9" w:rsidRDefault="000710F7" w:rsidP="00EA6BF9">
      <w:pPr>
        <w:spacing w:line="240" w:lineRule="auto"/>
        <w:ind w:left="285" w:firstLine="708"/>
        <w:jc w:val="both"/>
        <w:rPr>
          <w:rFonts w:ascii="Arial" w:eastAsia="Arial" w:hAnsi="Arial" w:cs="Arial"/>
          <w:sz w:val="24"/>
          <w:szCs w:val="24"/>
        </w:rPr>
      </w:pPr>
      <w:r w:rsidRPr="000710F7">
        <w:rPr>
          <w:rFonts w:ascii="Arial" w:eastAsia="Arial" w:hAnsi="Arial" w:cs="Arial"/>
          <w:sz w:val="24"/>
          <w:szCs w:val="24"/>
        </w:rPr>
        <w:t xml:space="preserve">Diante, do exposto, convido os nobres Vereadores para que somemos esforços no sentido de aprovarmos </w:t>
      </w:r>
      <w:r>
        <w:rPr>
          <w:rFonts w:ascii="Arial" w:eastAsia="Arial" w:hAnsi="Arial" w:cs="Arial"/>
          <w:sz w:val="24"/>
          <w:szCs w:val="24"/>
        </w:rPr>
        <w:t>o presente</w:t>
      </w:r>
      <w:r w:rsidRPr="000710F7">
        <w:rPr>
          <w:rFonts w:ascii="Arial" w:eastAsia="Arial" w:hAnsi="Arial" w:cs="Arial"/>
          <w:sz w:val="24"/>
          <w:szCs w:val="24"/>
        </w:rPr>
        <w:t xml:space="preserve"> Projeto de Lei.</w:t>
      </w:r>
    </w:p>
    <w:p w14:paraId="121C4F50" w14:textId="77777777" w:rsidR="00EA6BF9" w:rsidRDefault="00EA6BF9" w:rsidP="00EA6BF9">
      <w:pPr>
        <w:spacing w:line="240" w:lineRule="auto"/>
        <w:ind w:left="285" w:firstLine="708"/>
        <w:jc w:val="both"/>
        <w:rPr>
          <w:rFonts w:ascii="Arial" w:eastAsia="Arial" w:hAnsi="Arial" w:cs="Arial"/>
          <w:sz w:val="24"/>
          <w:szCs w:val="24"/>
        </w:rPr>
      </w:pPr>
    </w:p>
    <w:p w14:paraId="3AC47B73" w14:textId="6230C586" w:rsidR="00D26E47" w:rsidRDefault="00D26E47" w:rsidP="00D26E47">
      <w:pPr>
        <w:spacing w:line="240" w:lineRule="auto"/>
        <w:ind w:left="285" w:firstLine="70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0B5EA0">
        <w:rPr>
          <w:rFonts w:ascii="Arial" w:eastAsia="Arial" w:hAnsi="Arial" w:cs="Arial"/>
          <w:sz w:val="24"/>
          <w:szCs w:val="24"/>
        </w:rPr>
        <w:t>1</w:t>
      </w:r>
      <w:r w:rsidR="000934EC"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F464AE">
        <w:rPr>
          <w:rFonts w:ascii="Arial" w:eastAsia="Arial" w:hAnsi="Arial" w:cs="Arial"/>
          <w:sz w:val="24"/>
          <w:szCs w:val="24"/>
        </w:rPr>
        <w:t>Agost</w:t>
      </w:r>
      <w:r>
        <w:rPr>
          <w:rFonts w:ascii="Arial" w:eastAsia="Arial" w:hAnsi="Arial" w:cs="Arial"/>
          <w:sz w:val="24"/>
          <w:szCs w:val="24"/>
        </w:rPr>
        <w:t>o de 2020.</w:t>
      </w:r>
    </w:p>
    <w:p w14:paraId="1EC0AFF0" w14:textId="37575CC7" w:rsidR="00D26E47" w:rsidRDefault="00D26E47" w:rsidP="00D26E47">
      <w:pPr>
        <w:spacing w:after="0" w:line="276" w:lineRule="auto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612A56C3" w14:textId="4A105DF8" w:rsidR="00D26E47" w:rsidRDefault="00D26E47" w:rsidP="00D26E47">
      <w:pPr>
        <w:spacing w:after="0" w:line="276" w:lineRule="auto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5DCEE79F" w14:textId="77777777" w:rsidR="00497919" w:rsidRDefault="00497919" w:rsidP="00D26E47">
      <w:pPr>
        <w:spacing w:after="0" w:line="276" w:lineRule="auto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304F691B" w14:textId="6BD514FF" w:rsidR="00D26E47" w:rsidRDefault="00D26E47" w:rsidP="00D26E47">
      <w:pPr>
        <w:spacing w:after="0" w:line="276" w:lineRule="auto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71800AB8" w14:textId="77777777" w:rsidR="00D26E47" w:rsidRDefault="00D26E47" w:rsidP="00D26E47">
      <w:pPr>
        <w:spacing w:after="0" w:line="276" w:lineRule="auto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DUDÚ LIMA</w:t>
      </w:r>
    </w:p>
    <w:p w14:paraId="582833D9" w14:textId="77777777" w:rsidR="00D26E47" w:rsidRDefault="00D26E47" w:rsidP="00D26E47">
      <w:pPr>
        <w:spacing w:after="0"/>
        <w:ind w:left="284" w:firstLine="284"/>
        <w:jc w:val="center"/>
        <w:rPr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</w:t>
      </w:r>
    </w:p>
    <w:sectPr w:rsidR="00D26E47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291A6" w14:textId="77777777" w:rsidR="00EC43BE" w:rsidRDefault="00EC43BE" w:rsidP="00211ADD">
      <w:pPr>
        <w:spacing w:after="0" w:line="240" w:lineRule="auto"/>
      </w:pPr>
      <w:r>
        <w:separator/>
      </w:r>
    </w:p>
  </w:endnote>
  <w:endnote w:type="continuationSeparator" w:id="0">
    <w:p w14:paraId="6ADC0C74" w14:textId="77777777" w:rsidR="00EC43BE" w:rsidRDefault="00EC43B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2144A" w14:textId="77777777" w:rsidR="00EC43BE" w:rsidRDefault="00EC43BE" w:rsidP="00211ADD">
      <w:pPr>
        <w:spacing w:after="0" w:line="240" w:lineRule="auto"/>
      </w:pPr>
      <w:r>
        <w:separator/>
      </w:r>
    </w:p>
  </w:footnote>
  <w:footnote w:type="continuationSeparator" w:id="0">
    <w:p w14:paraId="52D32964" w14:textId="77777777" w:rsidR="00EC43BE" w:rsidRDefault="00EC43B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219EFD4" w:rsidR="00211ADD" w:rsidRPr="00903E63" w:rsidRDefault="00E63AF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812789A" wp14:editId="441AF1B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529590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53F91336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41B3"/>
    <w:rsid w:val="0003367D"/>
    <w:rsid w:val="00042F75"/>
    <w:rsid w:val="00043A97"/>
    <w:rsid w:val="00046216"/>
    <w:rsid w:val="00054050"/>
    <w:rsid w:val="00055B26"/>
    <w:rsid w:val="00056D61"/>
    <w:rsid w:val="0006110A"/>
    <w:rsid w:val="000710F7"/>
    <w:rsid w:val="00071356"/>
    <w:rsid w:val="00074CA9"/>
    <w:rsid w:val="00074F70"/>
    <w:rsid w:val="000809DD"/>
    <w:rsid w:val="00080A3C"/>
    <w:rsid w:val="000934EC"/>
    <w:rsid w:val="00093ACF"/>
    <w:rsid w:val="00097767"/>
    <w:rsid w:val="000A1F39"/>
    <w:rsid w:val="000A38D8"/>
    <w:rsid w:val="000A569B"/>
    <w:rsid w:val="000B448E"/>
    <w:rsid w:val="000B5EA0"/>
    <w:rsid w:val="000C2D30"/>
    <w:rsid w:val="000C4579"/>
    <w:rsid w:val="000C7CEB"/>
    <w:rsid w:val="000D0E9B"/>
    <w:rsid w:val="000F4039"/>
    <w:rsid w:val="000F6887"/>
    <w:rsid w:val="000F7697"/>
    <w:rsid w:val="00110DE5"/>
    <w:rsid w:val="00110F4C"/>
    <w:rsid w:val="001173AF"/>
    <w:rsid w:val="00122BB1"/>
    <w:rsid w:val="001234C7"/>
    <w:rsid w:val="001262B4"/>
    <w:rsid w:val="001271C0"/>
    <w:rsid w:val="0013407D"/>
    <w:rsid w:val="001353C4"/>
    <w:rsid w:val="0013541F"/>
    <w:rsid w:val="00142235"/>
    <w:rsid w:val="00146F5E"/>
    <w:rsid w:val="001575D1"/>
    <w:rsid w:val="00164469"/>
    <w:rsid w:val="00165F58"/>
    <w:rsid w:val="00170018"/>
    <w:rsid w:val="0017535B"/>
    <w:rsid w:val="001756A6"/>
    <w:rsid w:val="001769BC"/>
    <w:rsid w:val="00181B82"/>
    <w:rsid w:val="00182662"/>
    <w:rsid w:val="001936F3"/>
    <w:rsid w:val="001954D2"/>
    <w:rsid w:val="001A423C"/>
    <w:rsid w:val="001A6312"/>
    <w:rsid w:val="001A7076"/>
    <w:rsid w:val="001B020D"/>
    <w:rsid w:val="001C6943"/>
    <w:rsid w:val="001C76FF"/>
    <w:rsid w:val="001D6CD3"/>
    <w:rsid w:val="001E0E75"/>
    <w:rsid w:val="001F01D5"/>
    <w:rsid w:val="00206AE3"/>
    <w:rsid w:val="00211ADD"/>
    <w:rsid w:val="00216867"/>
    <w:rsid w:val="00230107"/>
    <w:rsid w:val="00241129"/>
    <w:rsid w:val="002458B6"/>
    <w:rsid w:val="00261283"/>
    <w:rsid w:val="00261321"/>
    <w:rsid w:val="00264139"/>
    <w:rsid w:val="0029113E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1D8D"/>
    <w:rsid w:val="002F6419"/>
    <w:rsid w:val="002F7F93"/>
    <w:rsid w:val="003015CB"/>
    <w:rsid w:val="00303F7A"/>
    <w:rsid w:val="003063FB"/>
    <w:rsid w:val="00312482"/>
    <w:rsid w:val="00326A21"/>
    <w:rsid w:val="00330DE3"/>
    <w:rsid w:val="00331DE5"/>
    <w:rsid w:val="00334462"/>
    <w:rsid w:val="0033532E"/>
    <w:rsid w:val="00335840"/>
    <w:rsid w:val="00340326"/>
    <w:rsid w:val="00342398"/>
    <w:rsid w:val="003430F3"/>
    <w:rsid w:val="00345807"/>
    <w:rsid w:val="00346001"/>
    <w:rsid w:val="00347F2C"/>
    <w:rsid w:val="00350284"/>
    <w:rsid w:val="0035169D"/>
    <w:rsid w:val="003730D6"/>
    <w:rsid w:val="00376CB8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4E83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D0B"/>
    <w:rsid w:val="00442A52"/>
    <w:rsid w:val="00445C5F"/>
    <w:rsid w:val="004464D5"/>
    <w:rsid w:val="00452893"/>
    <w:rsid w:val="00455B1F"/>
    <w:rsid w:val="00464E37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97919"/>
    <w:rsid w:val="004A2548"/>
    <w:rsid w:val="004B550B"/>
    <w:rsid w:val="004D4BCE"/>
    <w:rsid w:val="004D5FC9"/>
    <w:rsid w:val="004E0B31"/>
    <w:rsid w:val="004F0A04"/>
    <w:rsid w:val="004F3F9B"/>
    <w:rsid w:val="005153F5"/>
    <w:rsid w:val="0051725B"/>
    <w:rsid w:val="00520C3B"/>
    <w:rsid w:val="00523C15"/>
    <w:rsid w:val="0055481E"/>
    <w:rsid w:val="00554AE0"/>
    <w:rsid w:val="00554B2E"/>
    <w:rsid w:val="0055730E"/>
    <w:rsid w:val="00566C6D"/>
    <w:rsid w:val="00571A0E"/>
    <w:rsid w:val="00574EF5"/>
    <w:rsid w:val="0057509D"/>
    <w:rsid w:val="00576657"/>
    <w:rsid w:val="005B7E82"/>
    <w:rsid w:val="005C3A1F"/>
    <w:rsid w:val="005D5560"/>
    <w:rsid w:val="005F603E"/>
    <w:rsid w:val="005F75A0"/>
    <w:rsid w:val="00601ED4"/>
    <w:rsid w:val="00604FA0"/>
    <w:rsid w:val="00605DD7"/>
    <w:rsid w:val="006215FD"/>
    <w:rsid w:val="006228D9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034E"/>
    <w:rsid w:val="00695B7B"/>
    <w:rsid w:val="00695C03"/>
    <w:rsid w:val="006A3829"/>
    <w:rsid w:val="006A73D4"/>
    <w:rsid w:val="006B2AD5"/>
    <w:rsid w:val="006B53C8"/>
    <w:rsid w:val="006C3483"/>
    <w:rsid w:val="006C65F0"/>
    <w:rsid w:val="006D4B76"/>
    <w:rsid w:val="006D524A"/>
    <w:rsid w:val="006D7E33"/>
    <w:rsid w:val="006E2FDE"/>
    <w:rsid w:val="006F23B6"/>
    <w:rsid w:val="006F5F3E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31E"/>
    <w:rsid w:val="0075083F"/>
    <w:rsid w:val="00755FA8"/>
    <w:rsid w:val="00763B1A"/>
    <w:rsid w:val="00763C42"/>
    <w:rsid w:val="0077015F"/>
    <w:rsid w:val="007715E2"/>
    <w:rsid w:val="007879FB"/>
    <w:rsid w:val="007A21E9"/>
    <w:rsid w:val="007B12C6"/>
    <w:rsid w:val="007B533F"/>
    <w:rsid w:val="007B54A3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46CB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210"/>
    <w:rsid w:val="008B14D2"/>
    <w:rsid w:val="008B66EA"/>
    <w:rsid w:val="008B71A6"/>
    <w:rsid w:val="008C1326"/>
    <w:rsid w:val="008C24DF"/>
    <w:rsid w:val="008C55A2"/>
    <w:rsid w:val="008D3E77"/>
    <w:rsid w:val="008E1997"/>
    <w:rsid w:val="008E5927"/>
    <w:rsid w:val="008F1921"/>
    <w:rsid w:val="008F66FB"/>
    <w:rsid w:val="009007B1"/>
    <w:rsid w:val="00903DC4"/>
    <w:rsid w:val="00903E63"/>
    <w:rsid w:val="00907ECF"/>
    <w:rsid w:val="00913A08"/>
    <w:rsid w:val="00914466"/>
    <w:rsid w:val="00915BE1"/>
    <w:rsid w:val="00922DD7"/>
    <w:rsid w:val="0092572F"/>
    <w:rsid w:val="00930B4F"/>
    <w:rsid w:val="00943532"/>
    <w:rsid w:val="00944911"/>
    <w:rsid w:val="009475D9"/>
    <w:rsid w:val="00950369"/>
    <w:rsid w:val="00953BF9"/>
    <w:rsid w:val="009646FA"/>
    <w:rsid w:val="0098052E"/>
    <w:rsid w:val="00984F28"/>
    <w:rsid w:val="009972F3"/>
    <w:rsid w:val="009A2ECC"/>
    <w:rsid w:val="009A3329"/>
    <w:rsid w:val="009B582C"/>
    <w:rsid w:val="009B5E79"/>
    <w:rsid w:val="009C0FB6"/>
    <w:rsid w:val="009D2C5A"/>
    <w:rsid w:val="009D6BE5"/>
    <w:rsid w:val="009D6F26"/>
    <w:rsid w:val="009D753F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011"/>
    <w:rsid w:val="00A678B4"/>
    <w:rsid w:val="00A720BB"/>
    <w:rsid w:val="00A73A3A"/>
    <w:rsid w:val="00A778CF"/>
    <w:rsid w:val="00A86C34"/>
    <w:rsid w:val="00A967F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537E"/>
    <w:rsid w:val="00B14D6B"/>
    <w:rsid w:val="00B16EC0"/>
    <w:rsid w:val="00B2335B"/>
    <w:rsid w:val="00B25349"/>
    <w:rsid w:val="00B277BB"/>
    <w:rsid w:val="00B50BC1"/>
    <w:rsid w:val="00B51A2E"/>
    <w:rsid w:val="00B52C93"/>
    <w:rsid w:val="00B54C71"/>
    <w:rsid w:val="00B61D88"/>
    <w:rsid w:val="00B80E7E"/>
    <w:rsid w:val="00B8406E"/>
    <w:rsid w:val="00BA13CE"/>
    <w:rsid w:val="00BA5992"/>
    <w:rsid w:val="00BB3CDB"/>
    <w:rsid w:val="00BC3B39"/>
    <w:rsid w:val="00BC46F2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1C"/>
    <w:rsid w:val="00C811F2"/>
    <w:rsid w:val="00C86C3F"/>
    <w:rsid w:val="00CB1A53"/>
    <w:rsid w:val="00CC0505"/>
    <w:rsid w:val="00CC6A16"/>
    <w:rsid w:val="00CD432D"/>
    <w:rsid w:val="00CD7DA7"/>
    <w:rsid w:val="00D0096F"/>
    <w:rsid w:val="00D0387E"/>
    <w:rsid w:val="00D0796D"/>
    <w:rsid w:val="00D1497A"/>
    <w:rsid w:val="00D234E4"/>
    <w:rsid w:val="00D26188"/>
    <w:rsid w:val="00D26E47"/>
    <w:rsid w:val="00D305AF"/>
    <w:rsid w:val="00D30A7B"/>
    <w:rsid w:val="00D3301F"/>
    <w:rsid w:val="00D3307B"/>
    <w:rsid w:val="00D4047E"/>
    <w:rsid w:val="00D63681"/>
    <w:rsid w:val="00D645F1"/>
    <w:rsid w:val="00D705A7"/>
    <w:rsid w:val="00D70C11"/>
    <w:rsid w:val="00D72D9A"/>
    <w:rsid w:val="00D749F0"/>
    <w:rsid w:val="00D802B7"/>
    <w:rsid w:val="00D85494"/>
    <w:rsid w:val="00D87056"/>
    <w:rsid w:val="00D95DC1"/>
    <w:rsid w:val="00DA0205"/>
    <w:rsid w:val="00DB1F69"/>
    <w:rsid w:val="00DC4621"/>
    <w:rsid w:val="00DD2199"/>
    <w:rsid w:val="00DD4B44"/>
    <w:rsid w:val="00DD731C"/>
    <w:rsid w:val="00DE5DE0"/>
    <w:rsid w:val="00DF3A12"/>
    <w:rsid w:val="00DF6BE5"/>
    <w:rsid w:val="00E030A7"/>
    <w:rsid w:val="00E0646F"/>
    <w:rsid w:val="00E21837"/>
    <w:rsid w:val="00E26CE0"/>
    <w:rsid w:val="00E3205F"/>
    <w:rsid w:val="00E36B76"/>
    <w:rsid w:val="00E404CE"/>
    <w:rsid w:val="00E405D8"/>
    <w:rsid w:val="00E571B2"/>
    <w:rsid w:val="00E63AF3"/>
    <w:rsid w:val="00E66059"/>
    <w:rsid w:val="00E67F5E"/>
    <w:rsid w:val="00E71728"/>
    <w:rsid w:val="00E7672B"/>
    <w:rsid w:val="00E80025"/>
    <w:rsid w:val="00E824B6"/>
    <w:rsid w:val="00E83674"/>
    <w:rsid w:val="00E84185"/>
    <w:rsid w:val="00E86A16"/>
    <w:rsid w:val="00E86F3F"/>
    <w:rsid w:val="00E87F63"/>
    <w:rsid w:val="00E95B76"/>
    <w:rsid w:val="00EA32BF"/>
    <w:rsid w:val="00EA6BF9"/>
    <w:rsid w:val="00EA6C1D"/>
    <w:rsid w:val="00EA7E2A"/>
    <w:rsid w:val="00EB1130"/>
    <w:rsid w:val="00EB5251"/>
    <w:rsid w:val="00EB7959"/>
    <w:rsid w:val="00EC43BE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B92"/>
    <w:rsid w:val="00F140A3"/>
    <w:rsid w:val="00F1656A"/>
    <w:rsid w:val="00F16977"/>
    <w:rsid w:val="00F171BF"/>
    <w:rsid w:val="00F241F5"/>
    <w:rsid w:val="00F26D29"/>
    <w:rsid w:val="00F31C3D"/>
    <w:rsid w:val="00F34299"/>
    <w:rsid w:val="00F464AE"/>
    <w:rsid w:val="00F50CB4"/>
    <w:rsid w:val="00F51F9C"/>
    <w:rsid w:val="00F55241"/>
    <w:rsid w:val="00F62C36"/>
    <w:rsid w:val="00F6726F"/>
    <w:rsid w:val="00F703DC"/>
    <w:rsid w:val="00F76102"/>
    <w:rsid w:val="00F76B42"/>
    <w:rsid w:val="00F81155"/>
    <w:rsid w:val="00F837DE"/>
    <w:rsid w:val="00F83953"/>
    <w:rsid w:val="00F83BE3"/>
    <w:rsid w:val="00F86A10"/>
    <w:rsid w:val="00FA1BB4"/>
    <w:rsid w:val="00FA577F"/>
    <w:rsid w:val="00FB03B1"/>
    <w:rsid w:val="00FB24D7"/>
    <w:rsid w:val="00FC10B6"/>
    <w:rsid w:val="00FC1D02"/>
    <w:rsid w:val="00FC62FC"/>
    <w:rsid w:val="00FC7A9E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E47"/>
    <w:rPr>
      <w:rFonts w:ascii="Calibri" w:eastAsia="Calibri" w:hAnsi="Calibri" w:cs="Calibri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character" w:styleId="MenoPendente">
    <w:name w:val="Unresolved Mention"/>
    <w:basedOn w:val="Fontepargpadro"/>
    <w:uiPriority w:val="99"/>
    <w:semiHidden/>
    <w:unhideWhenUsed/>
    <w:rsid w:val="00A67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639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7</cp:revision>
  <cp:lastPrinted>2020-06-23T12:14:00Z</cp:lastPrinted>
  <dcterms:created xsi:type="dcterms:W3CDTF">2020-08-10T19:06:00Z</dcterms:created>
  <dcterms:modified xsi:type="dcterms:W3CDTF">2020-08-18T14:15:00Z</dcterms:modified>
</cp:coreProperties>
</file>