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AAEB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517F2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4106F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065919C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Pr="00517F2F" w:rsidR="00517F2F">
        <w:rPr>
          <w:rFonts w:ascii="Arial" w:hAnsi="Arial" w:cs="Arial"/>
          <w:szCs w:val="24"/>
        </w:rPr>
        <w:t xml:space="preserve">instalação de lombada redutora de velocidade na Rua </w:t>
      </w:r>
      <w:r w:rsidR="0034106F">
        <w:rPr>
          <w:rFonts w:ascii="Arial" w:hAnsi="Arial" w:cs="Arial"/>
          <w:szCs w:val="24"/>
        </w:rPr>
        <w:t>Luiz Lúcio da Silva Filho, em frente ao número 678, antiga Rua 17, no Bairro Jardim Maria Antonia.</w:t>
      </w:r>
    </w:p>
    <w:p w:rsidR="001322FD" w:rsidP="00AD2344" w14:paraId="539A9122" w14:textId="7D9C917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517F2F" w:rsidR="00517F2F">
        <w:rPr>
          <w:rFonts w:ascii="Arial" w:hAnsi="Arial" w:cs="Arial"/>
          <w:iCs/>
          <w:szCs w:val="24"/>
        </w:rPr>
        <w:t>Tal solicitação se justifica tendo em vista que a referida rua é local com tráfego intenso de veículos</w:t>
      </w:r>
      <w:r w:rsidR="0034106F">
        <w:rPr>
          <w:rFonts w:ascii="Arial" w:hAnsi="Arial" w:cs="Arial"/>
          <w:iCs/>
          <w:szCs w:val="24"/>
        </w:rPr>
        <w:t xml:space="preserve"> em velocidade elevada devido a falta de redutores de velocidade, causando risco e insegurança aos moradores.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4DAED9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106F">
        <w:rPr>
          <w:rFonts w:ascii="Arial" w:hAnsi="Arial" w:cs="Arial"/>
          <w:szCs w:val="24"/>
        </w:rPr>
        <w:t>18</w:t>
      </w:r>
      <w:r w:rsidR="00F84A7C">
        <w:rPr>
          <w:rFonts w:ascii="Arial" w:hAnsi="Arial" w:cs="Arial"/>
          <w:szCs w:val="24"/>
        </w:rPr>
        <w:t xml:space="preserve"> de </w:t>
      </w:r>
      <w:r w:rsidR="00517F2F">
        <w:rPr>
          <w:rFonts w:ascii="Arial" w:hAnsi="Arial" w:cs="Arial"/>
          <w:szCs w:val="24"/>
        </w:rPr>
        <w:t>dez</w:t>
      </w:r>
      <w:r w:rsidR="00260E24">
        <w:rPr>
          <w:rFonts w:ascii="Arial" w:hAnsi="Arial" w:cs="Arial"/>
          <w:szCs w:val="24"/>
        </w:rPr>
        <w:t>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0461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6C0D10C7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3289300"/>
            <wp:effectExtent l="0" t="0" r="0" b="6350"/>
            <wp:docPr id="5577254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979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89300"/>
            <wp:effectExtent l="0" t="0" r="0" b="6350"/>
            <wp:docPr id="12822356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4874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2F12A6"/>
    <w:rsid w:val="003007FF"/>
    <w:rsid w:val="0034106F"/>
    <w:rsid w:val="00341EC0"/>
    <w:rsid w:val="00386679"/>
    <w:rsid w:val="003B07D1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15850"/>
    <w:rsid w:val="00517F2F"/>
    <w:rsid w:val="00532749"/>
    <w:rsid w:val="005A4186"/>
    <w:rsid w:val="005B3D08"/>
    <w:rsid w:val="005B592E"/>
    <w:rsid w:val="005C7F6B"/>
    <w:rsid w:val="005D7CC2"/>
    <w:rsid w:val="00601B0A"/>
    <w:rsid w:val="00626437"/>
    <w:rsid w:val="00632FA0"/>
    <w:rsid w:val="006455D3"/>
    <w:rsid w:val="00676DBE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11C3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71FA5"/>
    <w:rsid w:val="00F80F3B"/>
    <w:rsid w:val="00F8104D"/>
    <w:rsid w:val="00F84A7C"/>
    <w:rsid w:val="00FD3A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2025-12-18T13:12:00Z</dcterms:created>
  <dcterms:modified xsi:type="dcterms:W3CDTF">2025-12-18T13:12:00Z</dcterms:modified>
</cp:coreProperties>
</file>