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CEFCE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0B345D">
        <w:rPr>
          <w:sz w:val="24"/>
        </w:rPr>
        <w:t xml:space="preserve"> de entulho</w:t>
      </w:r>
      <w:r w:rsidR="00C37476">
        <w:rPr>
          <w:sz w:val="24"/>
        </w:rPr>
        <w:t xml:space="preserve"> por toda extensão</w:t>
      </w:r>
      <w:r w:rsidR="000B664A">
        <w:rPr>
          <w:sz w:val="24"/>
        </w:rPr>
        <w:t xml:space="preserve"> na</w:t>
      </w:r>
      <w:r w:rsidR="00EF2BCF">
        <w:t xml:space="preserve"> </w:t>
      </w:r>
      <w:r w:rsidRPr="000B345D" w:rsidR="000B345D">
        <w:t xml:space="preserve">Rua </w:t>
      </w:r>
      <w:r w:rsidR="00C37476">
        <w:t>Lino de Paula</w:t>
      </w:r>
      <w:r w:rsidRPr="000B345D" w:rsidR="000B345D">
        <w:t xml:space="preserve"> </w:t>
      </w:r>
      <w:bookmarkEnd w:id="1"/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076FC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B370-0F27-4CDC-86DB-A7DE4B32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2025-12-08T14:48:00Z</dcterms:created>
  <dcterms:modified xsi:type="dcterms:W3CDTF">2025-12-08T14:48:00Z</dcterms:modified>
</cp:coreProperties>
</file>