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8AF4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11646361" w:edGrp="everyone"/>
    </w:p>
    <w:p w14:paraId="1B4A27D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6E646A9" w14:textId="34AED33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B81D1E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de dezembro de 2025.</w:t>
      </w:r>
    </w:p>
    <w:p w14:paraId="4B316AA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1D6724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AEAB1D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8B5206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7A8079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437604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B746CE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C82210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273AA85F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05A044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62E15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512/2025.</w:t>
      </w:r>
    </w:p>
    <w:p w14:paraId="346CE19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171CC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1B887C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F3D32E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9D5E94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635F8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555696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B8A12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512/2025</w:t>
      </w:r>
      <w:r>
        <w:rPr>
          <w:rFonts w:ascii="Calibri" w:hAnsi="Calibri" w:cs="Calibri"/>
        </w:rPr>
        <w:t xml:space="preserve"> – “Institui, no âmbito do Município de Sumaré, diretrizes para o incentivo à Musicoterapia como prática terapêutica complementar destinada a pessoas com deficiência, síndromes ou Transtorno do Espectro Autista – TEA e dá outras providências.”</w:t>
      </w:r>
    </w:p>
    <w:p w14:paraId="2E0C2D9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43EB9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7077E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B547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8A2D2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6F405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94CC4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6DEF4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8139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954FD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424B74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11646361"/>
    <w:p w14:paraId="6F99213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C8117" w14:textId="77777777" w:rsidR="00637CB9" w:rsidRDefault="00637CB9">
      <w:r>
        <w:separator/>
      </w:r>
    </w:p>
  </w:endnote>
  <w:endnote w:type="continuationSeparator" w:id="0">
    <w:p w14:paraId="503B212D" w14:textId="77777777" w:rsidR="00637CB9" w:rsidRDefault="0063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959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FCAC8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FE25D0" wp14:editId="4BFD7A7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1739B9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B4EB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F4C4" w14:textId="77777777" w:rsidR="00637CB9" w:rsidRDefault="00637CB9">
      <w:r>
        <w:separator/>
      </w:r>
    </w:p>
  </w:footnote>
  <w:footnote w:type="continuationSeparator" w:id="0">
    <w:p w14:paraId="1EF6ABDD" w14:textId="77777777" w:rsidR="00637CB9" w:rsidRDefault="00637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C299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7A6DDB" wp14:editId="73D5246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E265F3" wp14:editId="526DFB4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04D06F7" wp14:editId="0611127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7815051">
    <w:abstractNumId w:val="5"/>
  </w:num>
  <w:num w:numId="2" w16cid:durableId="1350596965">
    <w:abstractNumId w:val="4"/>
  </w:num>
  <w:num w:numId="3" w16cid:durableId="1536457782">
    <w:abstractNumId w:val="2"/>
  </w:num>
  <w:num w:numId="4" w16cid:durableId="97915307">
    <w:abstractNumId w:val="1"/>
  </w:num>
  <w:num w:numId="5" w16cid:durableId="1210994167">
    <w:abstractNumId w:val="3"/>
  </w:num>
  <w:num w:numId="6" w16cid:durableId="99164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37CB9"/>
    <w:rsid w:val="006C41A4"/>
    <w:rsid w:val="006D1E9A"/>
    <w:rsid w:val="00752F09"/>
    <w:rsid w:val="007A2170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81D1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3E4D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2025-12-08T13:59:00Z</cp:lastPrinted>
  <dcterms:created xsi:type="dcterms:W3CDTF">2023-03-03T18:38:00Z</dcterms:created>
  <dcterms:modified xsi:type="dcterms:W3CDTF">2025-12-08T13:59:00Z</dcterms:modified>
</cp:coreProperties>
</file>