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0A19411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1C2CFB">
        <w:rPr>
          <w:rFonts w:ascii="Arial" w:hAnsi="Arial" w:cs="Arial"/>
          <w:b/>
          <w:sz w:val="24"/>
          <w:szCs w:val="24"/>
          <w:u w:val="single"/>
        </w:rPr>
        <w:t>Rua Alice Menuzzo Pancotti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93566">
        <w:rPr>
          <w:rFonts w:ascii="Arial" w:hAnsi="Arial" w:cs="Arial"/>
          <w:b/>
          <w:sz w:val="24"/>
          <w:szCs w:val="24"/>
          <w:u w:val="single"/>
        </w:rPr>
        <w:t>Virgílio Viel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E0BF2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93566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9356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659983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85766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56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0CCE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CFB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0C2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1D6A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6F15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2025-12-08T12:04:00Z</dcterms:created>
  <dcterms:modified xsi:type="dcterms:W3CDTF">2025-12-08T12:05:00Z</dcterms:modified>
</cp:coreProperties>
</file>