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4745" w:rsidP="00614745" w14:paraId="4D46A330" w14:textId="77777777">
      <w:permStart w:id="0" w:edGrp="everyone"/>
    </w:p>
    <w:p w:rsidR="00614745" w:rsidP="00614745" w14:paraId="29EF537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14745" w:rsidP="00614745" w14:paraId="5D60B1D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14745" w:rsidP="00614745" w14:paraId="6193BA94" w14:textId="6AA99D5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</w:t>
      </w:r>
      <w:r>
        <w:rPr>
          <w:sz w:val="24"/>
        </w:rPr>
        <w:t xml:space="preserve">a pavimentação asfáltica na </w:t>
      </w:r>
      <w:bookmarkStart w:id="1" w:name="_GoBack"/>
      <w:r>
        <w:rPr>
          <w:sz w:val="24"/>
        </w:rPr>
        <w:t>Rua</w:t>
      </w:r>
      <w:r>
        <w:rPr>
          <w:sz w:val="24"/>
        </w:rPr>
        <w:t xml:space="preserve"> Benedito Theodoro Mendes</w:t>
      </w:r>
      <w:bookmarkEnd w:id="1"/>
      <w:r>
        <w:rPr>
          <w:sz w:val="24"/>
        </w:rPr>
        <w:t xml:space="preserve">, no bairro Jardim Santa Clara. </w:t>
      </w:r>
    </w:p>
    <w:p w:rsidR="00614745" w:rsidP="00614745" w14:paraId="7B69BD6B" w14:textId="77777777">
      <w:pPr>
        <w:spacing w:line="276" w:lineRule="auto"/>
        <w:ind w:firstLine="1418"/>
        <w:jc w:val="both"/>
        <w:rPr>
          <w:sz w:val="24"/>
        </w:rPr>
      </w:pPr>
    </w:p>
    <w:p w:rsidR="00614745" w:rsidP="00614745" w14:paraId="2294A32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614745" w:rsidP="00614745" w14:paraId="3B444E5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4745" w:rsidP="00614745" w14:paraId="467D148D" w14:textId="77777777"/>
    <w:p w:rsidR="00614745" w:rsidP="00614745" w14:paraId="478A359F" w14:textId="77777777">
      <w:pPr>
        <w:spacing w:line="276" w:lineRule="auto"/>
        <w:jc w:val="center"/>
        <w:rPr>
          <w:sz w:val="24"/>
        </w:rPr>
      </w:pPr>
    </w:p>
    <w:p w:rsidR="00614745" w:rsidP="00614745" w14:paraId="1C37EAC8" w14:textId="77777777">
      <w:pPr>
        <w:spacing w:line="276" w:lineRule="auto"/>
        <w:jc w:val="center"/>
        <w:rPr>
          <w:sz w:val="24"/>
        </w:rPr>
      </w:pPr>
    </w:p>
    <w:p w:rsidR="00614745" w:rsidP="00614745" w14:paraId="2836C23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4745" w:rsidP="00614745" w14:paraId="57C57D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4745" w:rsidP="00614745" w14:paraId="4E673A4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44F5A" w:rsidP="00044F5A" w14:paraId="75C6FEE1" w14:textId="77777777"/>
    <w:p w:rsidR="00BC6A65" w:rsidP="00BC6A65" w14:paraId="53876C45" w14:textId="77777777"/>
    <w:permEnd w:id="0"/>
    <w:p w:rsidR="006D1E9A" w:rsidRPr="00AF495B" w:rsidP="00AF495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F5A"/>
    <w:rsid w:val="000C0138"/>
    <w:rsid w:val="000D2BDC"/>
    <w:rsid w:val="000E6905"/>
    <w:rsid w:val="00104AAA"/>
    <w:rsid w:val="0015657E"/>
    <w:rsid w:val="00156CF8"/>
    <w:rsid w:val="00181C87"/>
    <w:rsid w:val="00245CC2"/>
    <w:rsid w:val="00460A32"/>
    <w:rsid w:val="004B2CC9"/>
    <w:rsid w:val="004B4B03"/>
    <w:rsid w:val="004E5045"/>
    <w:rsid w:val="0051286F"/>
    <w:rsid w:val="0057334B"/>
    <w:rsid w:val="00601B0A"/>
    <w:rsid w:val="00614745"/>
    <w:rsid w:val="00626437"/>
    <w:rsid w:val="00632FA0"/>
    <w:rsid w:val="006C41A4"/>
    <w:rsid w:val="006D1E9A"/>
    <w:rsid w:val="00772B37"/>
    <w:rsid w:val="00822396"/>
    <w:rsid w:val="008D6D88"/>
    <w:rsid w:val="00A06CF2"/>
    <w:rsid w:val="00A360FA"/>
    <w:rsid w:val="00AE6AEE"/>
    <w:rsid w:val="00AF495B"/>
    <w:rsid w:val="00B96DAA"/>
    <w:rsid w:val="00BC6A65"/>
    <w:rsid w:val="00C00C1E"/>
    <w:rsid w:val="00C36776"/>
    <w:rsid w:val="00CD6B58"/>
    <w:rsid w:val="00CF401E"/>
    <w:rsid w:val="00D413B1"/>
    <w:rsid w:val="00D42A61"/>
    <w:rsid w:val="00DA1261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5523-C6EA-4795-BBBB-F4016D14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2021-05-11T04:45:00Z</dcterms:created>
  <dcterms:modified xsi:type="dcterms:W3CDTF">2021-05-11T04:45:00Z</dcterms:modified>
</cp:coreProperties>
</file>