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504D" w:rsidRPr="0088504D" w:rsidP="0088504D" w14:paraId="094FDD8E" w14:textId="213254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a realização de serviços de </w:t>
      </w:r>
      <w:r w:rsidRPr="0088504D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88504D">
        <w:rPr>
          <w:rFonts w:ascii="Bookman Old Style" w:hAnsi="Bookman Old Style" w:cs="Arial"/>
          <w:sz w:val="24"/>
          <w:szCs w:val="24"/>
        </w:rPr>
        <w:t xml:space="preserve"> da Avenida </w:t>
      </w:r>
      <w:r w:rsidR="005C0F35">
        <w:rPr>
          <w:rFonts w:ascii="Bookman Old Style" w:hAnsi="Bookman Old Style" w:cs="Arial"/>
          <w:sz w:val="24"/>
          <w:szCs w:val="24"/>
        </w:rPr>
        <w:t xml:space="preserve">Júlia de Vasconcelos </w:t>
      </w:r>
      <w:r w:rsidR="005C0F35">
        <w:rPr>
          <w:rFonts w:ascii="Bookman Old Style" w:hAnsi="Bookman Old Style" w:cs="Arial"/>
          <w:sz w:val="24"/>
          <w:szCs w:val="24"/>
        </w:rPr>
        <w:t>Burafah</w:t>
      </w:r>
      <w:r w:rsidRPr="0088504D">
        <w:rPr>
          <w:rFonts w:ascii="Bookman Old Style" w:hAnsi="Bookman Old Style" w:cs="Arial"/>
          <w:sz w:val="24"/>
          <w:szCs w:val="24"/>
        </w:rPr>
        <w:t>, na região d</w:t>
      </w:r>
      <w:r w:rsidR="00AF4571">
        <w:rPr>
          <w:rFonts w:ascii="Bookman Old Style" w:hAnsi="Bookman Old Style" w:cs="Arial"/>
          <w:sz w:val="24"/>
          <w:szCs w:val="24"/>
        </w:rPr>
        <w:t>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5C0F35">
        <w:rPr>
          <w:rFonts w:ascii="Bookman Old Style" w:hAnsi="Bookman Old Style" w:cs="Arial"/>
          <w:sz w:val="24"/>
          <w:szCs w:val="24"/>
        </w:rPr>
        <w:t>Centro</w:t>
      </w:r>
      <w:r w:rsidRPr="0088504D">
        <w:rPr>
          <w:rFonts w:ascii="Bookman Old Style" w:hAnsi="Bookman Old Style" w:cs="Arial"/>
          <w:sz w:val="24"/>
          <w:szCs w:val="24"/>
        </w:rPr>
        <w:t>, com a finalidade de desobstruir a passagem de água e garantir o fluxo correto das águas pluviais, prevenindo alagamentos.</w:t>
      </w:r>
    </w:p>
    <w:p w:rsidR="0088504D" w:rsidRPr="0088504D" w:rsidP="0088504D" w14:paraId="57F3512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504D" w14:paraId="1AEAC264" w14:textId="2C7DF4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>A solicitação se justifica, sobretudo neste período de fortes chuvas, quando o acúmulo de resíduos nos bueiros (bocas de lobo) pode comprometer a drenagem e gerar enchentes, transtornos à população e riscos à segurança. A manutenção preventiva preserva a infraestrutura urbana, assegura a fluidez do tráfego de veículos e pedestres e promove melhores condições de salubridade aos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4B510DA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907EE">
        <w:rPr>
          <w:rFonts w:ascii="Bookman Old Style" w:hAnsi="Bookman Old Style" w:cs="Arial"/>
          <w:sz w:val="24"/>
          <w:szCs w:val="24"/>
          <w:lang w:val="pt"/>
        </w:rPr>
        <w:t>05 de dezembro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444095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A2A22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AC5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3F85"/>
    <w:rsid w:val="00AB7892"/>
    <w:rsid w:val="00AC35F4"/>
    <w:rsid w:val="00AD626C"/>
    <w:rsid w:val="00AE054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C5A7C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07EE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00FF76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2025-12-05T15:48:00Z</dcterms:created>
  <dcterms:modified xsi:type="dcterms:W3CDTF">2025-12-05T15:48:00Z</dcterms:modified>
</cp:coreProperties>
</file>