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49B892" w14:textId="77777777" w:rsidR="006D1E9A" w:rsidRPr="00356180" w:rsidRDefault="006D1E9A" w:rsidP="00601B0A">
      <w:pPr>
        <w:rPr>
          <w:rFonts w:ascii="Bookman Old Style" w:hAnsi="Bookman Old Style"/>
        </w:rPr>
      </w:pPr>
      <w:permStart w:id="887562990" w:edGrp="everyone"/>
    </w:p>
    <w:p w14:paraId="773A7E92" w14:textId="77777777" w:rsidR="00F10664" w:rsidRPr="00356180" w:rsidRDefault="00F10664" w:rsidP="00601B0A">
      <w:pPr>
        <w:rPr>
          <w:rFonts w:ascii="Bookman Old Style" w:hAnsi="Bookman Old Style"/>
        </w:rPr>
      </w:pPr>
    </w:p>
    <w:p w14:paraId="1A169676" w14:textId="77777777" w:rsidR="00F10664" w:rsidRPr="00356180" w:rsidRDefault="00000000" w:rsidP="00F10664">
      <w:pPr>
        <w:jc w:val="center"/>
        <w:rPr>
          <w:rFonts w:ascii="Bookman Old Style" w:eastAsia="Times New Roman" w:hAnsi="Bookman Old Style" w:cs="Times New Roman"/>
          <w:b/>
          <w:color w:val="222222"/>
          <w:sz w:val="20"/>
          <w:szCs w:val="20"/>
          <w:lang w:eastAsia="pt-BR"/>
        </w:rPr>
      </w:pPr>
      <w:r w:rsidRPr="00356180">
        <w:rPr>
          <w:rFonts w:ascii="Bookman Old Style" w:hAnsi="Bookman Old Style" w:cs="Times New Roman"/>
          <w:b/>
          <w:bCs/>
          <w:sz w:val="32"/>
          <w:szCs w:val="32"/>
        </w:rPr>
        <w:t>40ª Sessão Ordinária de 2025</w:t>
      </w:r>
      <w:r w:rsidRPr="00356180">
        <w:rPr>
          <w:rFonts w:ascii="Bookman Old Style" w:hAnsi="Bookman Old Style" w:cs="Times New Roman"/>
          <w:b/>
          <w:bCs/>
          <w:sz w:val="32"/>
          <w:szCs w:val="32"/>
        </w:rPr>
        <w:br/>
      </w:r>
    </w:p>
    <w:p w14:paraId="6F96E43D" w14:textId="77777777" w:rsidR="00F10664" w:rsidRPr="00356180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</w:pPr>
      <w:r w:rsidRPr="00356180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9 de dezembro de 2025 </w:t>
      </w:r>
      <w:r w:rsidRPr="00356180">
        <w:rPr>
          <w:rFonts w:ascii="Bookman Old Style" w:eastAsia="Times New Roman" w:hAnsi="Bookman Old Style" w:cs="Times New Roman"/>
          <w:b/>
          <w:bCs/>
          <w:sz w:val="36"/>
          <w:szCs w:val="36"/>
          <w:lang w:eastAsia="pt-BR"/>
        </w:rPr>
        <w:t>-</w:t>
      </w:r>
      <w:r w:rsidRPr="00356180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 10:00</w:t>
      </w:r>
    </w:p>
    <w:p w14:paraId="0ABEDAEB" w14:textId="77777777" w:rsidR="00F10664" w:rsidRPr="00356180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56E12C6E" w14:textId="77777777" w:rsidR="00F10664" w:rsidRPr="00356180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1772679B" w14:textId="77777777" w:rsidR="00F10664" w:rsidRPr="00356180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356180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 – EXPEDIENTE</w:t>
      </w:r>
    </w:p>
    <w:p w14:paraId="1AFD7183" w14:textId="77777777" w:rsidR="00F10664" w:rsidRPr="00356180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07F87E05" w14:textId="77777777" w:rsidR="00F10664" w:rsidRDefault="00000000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356180">
        <w:rPr>
          <w:rFonts w:ascii="Bookman Old Style" w:eastAsia="Times New Roman" w:hAnsi="Bookman Old Style" w:cs="Times New Roman"/>
          <w:sz w:val="24"/>
          <w:szCs w:val="24"/>
          <w:lang w:eastAsia="pt-BR"/>
        </w:rPr>
        <w:t>Votação da Ata da Sessão anterior;</w:t>
      </w:r>
    </w:p>
    <w:p w14:paraId="45E10C0E" w14:textId="77777777" w:rsidR="00356180" w:rsidRPr="00356180" w:rsidRDefault="00356180" w:rsidP="00356180">
      <w:pPr>
        <w:pStyle w:val="PargrafodaLista"/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6307279B" w14:textId="0A707A72" w:rsidR="00F10664" w:rsidRDefault="00000000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356180">
        <w:rPr>
          <w:rFonts w:ascii="Bookman Old Style" w:eastAsia="Times New Roman" w:hAnsi="Bookman Old Style" w:cs="Times New Roman"/>
          <w:sz w:val="24"/>
          <w:szCs w:val="24"/>
          <w:lang w:eastAsia="pt-BR"/>
        </w:rPr>
        <w:t>Leitura de pap</w:t>
      </w:r>
      <w:r w:rsidR="00356180">
        <w:rPr>
          <w:rFonts w:ascii="Bookman Old Style" w:eastAsia="Times New Roman" w:hAnsi="Bookman Old Style" w:cs="Times New Roman"/>
          <w:sz w:val="24"/>
          <w:szCs w:val="24"/>
          <w:lang w:eastAsia="pt-BR"/>
        </w:rPr>
        <w:t>é</w:t>
      </w:r>
      <w:r w:rsidRPr="00356180">
        <w:rPr>
          <w:rFonts w:ascii="Bookman Old Style" w:eastAsia="Times New Roman" w:hAnsi="Bookman Old Style" w:cs="Times New Roman"/>
          <w:sz w:val="24"/>
          <w:szCs w:val="24"/>
          <w:lang w:eastAsia="pt-BR"/>
        </w:rPr>
        <w:t>is diversos proveniente</w:t>
      </w:r>
      <w:r w:rsidR="00356180">
        <w:rPr>
          <w:rFonts w:ascii="Bookman Old Style" w:eastAsia="Times New Roman" w:hAnsi="Bookman Old Style" w:cs="Times New Roman"/>
          <w:sz w:val="24"/>
          <w:szCs w:val="24"/>
          <w:lang w:eastAsia="pt-BR"/>
        </w:rPr>
        <w:t>s</w:t>
      </w:r>
      <w:r w:rsidRPr="00356180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do Executivo Municipal, dos senhores Vereadores e de outras fontes; leitura dos projetos, indicações, requerimentos e moções; discussão e votação de requerimentos e moções apresentadas pelos senhores Vereadores;</w:t>
      </w:r>
    </w:p>
    <w:p w14:paraId="26374A4A" w14:textId="77777777" w:rsidR="00356180" w:rsidRPr="00356180" w:rsidRDefault="00356180" w:rsidP="00356180">
      <w:pPr>
        <w:pStyle w:val="PargrafodaLista"/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24876271" w14:textId="77777777" w:rsidR="00F10664" w:rsidRPr="00356180" w:rsidRDefault="00000000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356180">
        <w:rPr>
          <w:rFonts w:ascii="Bookman Old Style" w:eastAsia="Times New Roman" w:hAnsi="Bookman Old Style" w:cs="Times New Roman"/>
          <w:sz w:val="24"/>
          <w:szCs w:val="24"/>
          <w:lang w:eastAsia="pt-BR"/>
        </w:rPr>
        <w:t>Uso da palavra pelo Vereador sobre tema livre.</w:t>
      </w:r>
    </w:p>
    <w:p w14:paraId="1C8B0237" w14:textId="77777777" w:rsidR="00F10664" w:rsidRPr="00356180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1BE0B6D9" w14:textId="77777777" w:rsidR="00F10664" w:rsidRPr="00356180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356180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II – ORDEM DO DIA</w:t>
      </w:r>
    </w:p>
    <w:p w14:paraId="16D36585" w14:textId="77777777" w:rsidR="00F10664" w:rsidRPr="00356180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46EA6C1E" w14:textId="535B7803" w:rsidR="00F10664" w:rsidRPr="00356180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356180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1</w:t>
      </w:r>
      <w:r w:rsidRPr="00356180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</w:t>
      </w:r>
      <w:r w:rsidR="00356180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em Segundo Turno </w:t>
      </w:r>
      <w:r w:rsidRPr="00356180">
        <w:rPr>
          <w:rFonts w:ascii="Bookman Old Style" w:eastAsia="Times New Roman" w:hAnsi="Bookman Old Style" w:cs="Times New Roman"/>
          <w:sz w:val="24"/>
          <w:szCs w:val="24"/>
          <w:lang w:eastAsia="pt-BR"/>
        </w:rPr>
        <w:t>d</w:t>
      </w:r>
      <w:r w:rsidR="00356180">
        <w:rPr>
          <w:rFonts w:ascii="Bookman Old Style" w:eastAsia="Times New Roman" w:hAnsi="Bookman Old Style" w:cs="Times New Roman"/>
          <w:sz w:val="24"/>
          <w:szCs w:val="24"/>
          <w:lang w:eastAsia="pt-BR"/>
        </w:rPr>
        <w:t>a</w:t>
      </w:r>
      <w:r w:rsidRPr="00356180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Pr="00356180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Emenda Nº 1 ao Projeto de Lei Nº 446/2025 </w:t>
      </w:r>
      <w:r w:rsidRPr="00356180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356180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HÉLIO SILVA</w:t>
      </w:r>
      <w:r w:rsidRPr="00356180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356180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356180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356180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356180">
        <w:rPr>
          <w:rFonts w:ascii="Bookman Old Style" w:eastAsia="Times New Roman" w:hAnsi="Bookman Old Style" w:cs="Times New Roman"/>
          <w:sz w:val="24"/>
          <w:szCs w:val="24"/>
          <w:lang w:eastAsia="pt-BR"/>
        </w:rPr>
        <w:t>DISPÕE SOBRE A ALOCAÇÃO DE RECURSOS, POR MEIO DE EMENDA PARLAMENTAR IMPOSITIVA, PARA A CONSTRUÇÃO DE QUADRA DE ESPORTES NA PRAÇA VEREADOR RONALDO MENDES, NO BAIRRO PARQUE PROGRESSO E DÁ OUTRAS PROVIDÊNCIAS</w:t>
      </w:r>
      <w:r w:rsidR="00356180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356180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14:paraId="2A429BB5" w14:textId="77777777" w:rsidR="00BE09CD" w:rsidRPr="00356180" w:rsidRDefault="00BE09CD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585C3C4E" w14:textId="77777777" w:rsidR="00BE09CD" w:rsidRPr="00356180" w:rsidRDefault="00BE09CD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65825619" w14:textId="2A4CE063" w:rsidR="00BE09CD" w:rsidRPr="00356180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356180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2</w:t>
      </w:r>
      <w:r w:rsidRPr="00356180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</w:t>
      </w:r>
      <w:r w:rsidR="00356180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em Segundo Turno </w:t>
      </w:r>
      <w:r w:rsidRPr="00356180">
        <w:rPr>
          <w:rFonts w:ascii="Bookman Old Style" w:eastAsia="Times New Roman" w:hAnsi="Bookman Old Style" w:cs="Times New Roman"/>
          <w:sz w:val="24"/>
          <w:szCs w:val="24"/>
          <w:lang w:eastAsia="pt-BR"/>
        </w:rPr>
        <w:t>d</w:t>
      </w:r>
      <w:r w:rsidR="00356180">
        <w:rPr>
          <w:rFonts w:ascii="Bookman Old Style" w:eastAsia="Times New Roman" w:hAnsi="Bookman Old Style" w:cs="Times New Roman"/>
          <w:sz w:val="24"/>
          <w:szCs w:val="24"/>
          <w:lang w:eastAsia="pt-BR"/>
        </w:rPr>
        <w:t>a</w:t>
      </w:r>
      <w:r w:rsidRPr="00356180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Pr="00356180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Emenda Nº 2 ao Projeto de Lei Nº 446/2025 </w:t>
      </w:r>
      <w:r w:rsidRPr="00356180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356180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HÉLIO SILVA</w:t>
      </w:r>
      <w:r w:rsidRPr="00356180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356180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356180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356180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356180">
        <w:rPr>
          <w:rFonts w:ascii="Bookman Old Style" w:eastAsia="Times New Roman" w:hAnsi="Bookman Old Style" w:cs="Times New Roman"/>
          <w:sz w:val="24"/>
          <w:szCs w:val="24"/>
          <w:lang w:eastAsia="pt-BR"/>
        </w:rPr>
        <w:t>DISPÕE SOBRE A ALOCAÇÃO DE RECURSOS, POR MEIO DE EMENDA PARLAMENTAR IMPOSITIVA, PARA A REFORMA DA UNIDADE BÁSICA DE SAÚDE (UBS) JARDIM PARAÍSO E DÁ OUTRAS PROVIDÊNCIAS</w:t>
      </w:r>
      <w:r w:rsidR="00356180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356180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14:paraId="542DEE26" w14:textId="77777777" w:rsidR="00BE09CD" w:rsidRPr="00356180" w:rsidRDefault="00BE09CD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01160552" w14:textId="77777777" w:rsidR="00BE09CD" w:rsidRPr="00356180" w:rsidRDefault="00BE09CD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44D6C247" w14:textId="4DFAB530" w:rsidR="00BE09CD" w:rsidRPr="00356180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356180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3</w:t>
      </w:r>
      <w:r w:rsidRPr="00356180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</w:t>
      </w:r>
      <w:r w:rsidR="00356180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em Segundo Turno </w:t>
      </w:r>
      <w:r w:rsidRPr="00356180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do </w:t>
      </w:r>
      <w:r w:rsidRPr="00356180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446/2025 </w:t>
      </w:r>
      <w:r w:rsidRPr="00356180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356180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HENRIQUE STEIN SCIASCIO</w:t>
      </w:r>
      <w:r w:rsidRPr="00356180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356180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356180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356180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356180">
        <w:rPr>
          <w:rFonts w:ascii="Bookman Old Style" w:eastAsia="Times New Roman" w:hAnsi="Bookman Old Style" w:cs="Times New Roman"/>
          <w:sz w:val="24"/>
          <w:szCs w:val="24"/>
          <w:lang w:eastAsia="pt-BR"/>
        </w:rPr>
        <w:t>Orça a Receita e fixa a Despesa do Município de Sumaré para exercício de 2026 (LOA)</w:t>
      </w:r>
      <w:r w:rsidR="00356180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356180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14:paraId="7DE7ED11" w14:textId="77777777" w:rsidR="00BE09CD" w:rsidRPr="00356180" w:rsidRDefault="00BE09CD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457E9139" w14:textId="77777777" w:rsidR="00BE09CD" w:rsidRDefault="00BE09CD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5579AC09" w14:textId="77777777" w:rsidR="00F10664" w:rsidRPr="00356180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356180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III – EXPLICAÇÃO PESSOAL</w:t>
      </w:r>
    </w:p>
    <w:p w14:paraId="37C9ACB6" w14:textId="77777777" w:rsidR="00F10664" w:rsidRPr="00356180" w:rsidRDefault="00F10664" w:rsidP="00F10664">
      <w:pPr>
        <w:shd w:val="clear" w:color="auto" w:fill="FFFFFF"/>
        <w:spacing w:line="276" w:lineRule="auto"/>
        <w:jc w:val="center"/>
        <w:rPr>
          <w:rFonts w:ascii="Bookman Old Style" w:eastAsia="Times New Roman" w:hAnsi="Bookman Old Style" w:cs="Times New Roman"/>
          <w:b/>
          <w:color w:val="222222"/>
          <w:sz w:val="24"/>
          <w:szCs w:val="24"/>
          <w:lang w:eastAsia="pt-BR"/>
        </w:rPr>
      </w:pPr>
    </w:p>
    <w:p w14:paraId="4EF39AFB" w14:textId="2605C456" w:rsidR="00F10664" w:rsidRPr="00356180" w:rsidRDefault="00356180" w:rsidP="00601B0A">
      <w:pPr>
        <w:rPr>
          <w:rFonts w:ascii="Bookman Old Style" w:hAnsi="Bookman Old Style"/>
          <w:sz w:val="24"/>
          <w:szCs w:val="24"/>
        </w:rPr>
      </w:pPr>
      <w:r w:rsidRPr="00356180">
        <w:rPr>
          <w:rFonts w:ascii="Bookman Old Style" w:hAnsi="Bookman Old Style"/>
          <w:b/>
          <w:bCs/>
          <w:sz w:val="24"/>
          <w:szCs w:val="24"/>
        </w:rPr>
        <w:t>Obs. Conforme Art. 292 do Regimento Interno, as sessões nas quais se discutem as leis orçamentárias terão a Ordem do Dia, preferencialmente, reservada a essa matéria e o Expediente ficará reduzido a 30 (trinta) minutos, contados do final da leitura dos documentos elencados no Art. 156 do Regimento Interno.</w:t>
      </w:r>
      <w:permEnd w:id="887562990"/>
    </w:p>
    <w:sectPr w:rsidR="00F10664" w:rsidRPr="00356180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45DA0E" w14:textId="77777777" w:rsidR="0029088A" w:rsidRDefault="0029088A">
      <w:r>
        <w:separator/>
      </w:r>
    </w:p>
  </w:endnote>
  <w:endnote w:type="continuationSeparator" w:id="0">
    <w:p w14:paraId="54B065A1" w14:textId="77777777" w:rsidR="0029088A" w:rsidRDefault="002908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FFD262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32B3AF3A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015D232" wp14:editId="702D957D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3255FFF0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58998C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D1DDAC" w14:textId="77777777" w:rsidR="0029088A" w:rsidRDefault="0029088A">
      <w:r>
        <w:separator/>
      </w:r>
    </w:p>
  </w:footnote>
  <w:footnote w:type="continuationSeparator" w:id="0">
    <w:p w14:paraId="31B4AAA6" w14:textId="77777777" w:rsidR="0029088A" w:rsidRDefault="002908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744C3F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12A23723" wp14:editId="742A0637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0B3D5748" wp14:editId="4B4A1CD4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7540C947" wp14:editId="5176A7F2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26720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267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F10423"/>
    <w:multiLevelType w:val="hybridMultilevel"/>
    <w:tmpl w:val="0D5AA888"/>
    <w:lvl w:ilvl="0" w:tplc="B1548C0A">
      <w:start w:val="1"/>
      <w:numFmt w:val="lowerLetter"/>
      <w:lvlText w:val="%1)"/>
      <w:lvlJc w:val="left"/>
      <w:pPr>
        <w:ind w:left="720" w:hanging="360"/>
      </w:pPr>
    </w:lvl>
    <w:lvl w:ilvl="1" w:tplc="03345222">
      <w:start w:val="1"/>
      <w:numFmt w:val="lowerLetter"/>
      <w:lvlText w:val="%2."/>
      <w:lvlJc w:val="left"/>
      <w:pPr>
        <w:ind w:left="1440" w:hanging="360"/>
      </w:pPr>
    </w:lvl>
    <w:lvl w:ilvl="2" w:tplc="4E128590">
      <w:start w:val="1"/>
      <w:numFmt w:val="lowerRoman"/>
      <w:lvlText w:val="%3."/>
      <w:lvlJc w:val="right"/>
      <w:pPr>
        <w:ind w:left="2160" w:hanging="180"/>
      </w:pPr>
    </w:lvl>
    <w:lvl w:ilvl="3" w:tplc="6C765232">
      <w:start w:val="1"/>
      <w:numFmt w:val="decimal"/>
      <w:lvlText w:val="%4."/>
      <w:lvlJc w:val="left"/>
      <w:pPr>
        <w:ind w:left="2880" w:hanging="360"/>
      </w:pPr>
    </w:lvl>
    <w:lvl w:ilvl="4" w:tplc="988EE78A">
      <w:start w:val="1"/>
      <w:numFmt w:val="lowerLetter"/>
      <w:lvlText w:val="%5."/>
      <w:lvlJc w:val="left"/>
      <w:pPr>
        <w:ind w:left="3600" w:hanging="360"/>
      </w:pPr>
    </w:lvl>
    <w:lvl w:ilvl="5" w:tplc="56CC485A">
      <w:start w:val="1"/>
      <w:numFmt w:val="lowerRoman"/>
      <w:lvlText w:val="%6."/>
      <w:lvlJc w:val="right"/>
      <w:pPr>
        <w:ind w:left="4320" w:hanging="180"/>
      </w:pPr>
    </w:lvl>
    <w:lvl w:ilvl="6" w:tplc="0D027210">
      <w:start w:val="1"/>
      <w:numFmt w:val="decimal"/>
      <w:lvlText w:val="%7."/>
      <w:lvlJc w:val="left"/>
      <w:pPr>
        <w:ind w:left="5040" w:hanging="360"/>
      </w:pPr>
    </w:lvl>
    <w:lvl w:ilvl="7" w:tplc="2FCADFE6">
      <w:start w:val="1"/>
      <w:numFmt w:val="lowerLetter"/>
      <w:lvlText w:val="%8."/>
      <w:lvlJc w:val="left"/>
      <w:pPr>
        <w:ind w:left="5760" w:hanging="360"/>
      </w:pPr>
    </w:lvl>
    <w:lvl w:ilvl="8" w:tplc="16089F66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57584647">
    <w:abstractNumId w:val="6"/>
  </w:num>
  <w:num w:numId="2" w16cid:durableId="1357732245">
    <w:abstractNumId w:val="4"/>
  </w:num>
  <w:num w:numId="3" w16cid:durableId="1590312435">
    <w:abstractNumId w:val="2"/>
  </w:num>
  <w:num w:numId="4" w16cid:durableId="245726082">
    <w:abstractNumId w:val="1"/>
  </w:num>
  <w:num w:numId="5" w16cid:durableId="749158054">
    <w:abstractNumId w:val="3"/>
  </w:num>
  <w:num w:numId="6" w16cid:durableId="1247154050">
    <w:abstractNumId w:val="0"/>
  </w:num>
  <w:num w:numId="7" w16cid:durableId="165741476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9088A"/>
    <w:rsid w:val="00356180"/>
    <w:rsid w:val="00372F4B"/>
    <w:rsid w:val="00460A32"/>
    <w:rsid w:val="004B2CC9"/>
    <w:rsid w:val="0051286F"/>
    <w:rsid w:val="00533FF8"/>
    <w:rsid w:val="00601B0A"/>
    <w:rsid w:val="00626437"/>
    <w:rsid w:val="00632FA0"/>
    <w:rsid w:val="00656BEB"/>
    <w:rsid w:val="006C41A4"/>
    <w:rsid w:val="006D1E9A"/>
    <w:rsid w:val="00822396"/>
    <w:rsid w:val="008F6D3F"/>
    <w:rsid w:val="00A06CF2"/>
    <w:rsid w:val="00AE6AEE"/>
    <w:rsid w:val="00B2233C"/>
    <w:rsid w:val="00BE09CD"/>
    <w:rsid w:val="00C00C1E"/>
    <w:rsid w:val="00C36776"/>
    <w:rsid w:val="00CD6B58"/>
    <w:rsid w:val="00CF401E"/>
    <w:rsid w:val="00D7426F"/>
    <w:rsid w:val="00F10664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368FF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F10664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506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9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1850FF-1DE9-406A-AD01-D389DE61F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248</Words>
  <Characters>1340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 - Secretaria - CMS</cp:lastModifiedBy>
  <cp:revision>5</cp:revision>
  <cp:lastPrinted>2021-02-25T18:05:00Z</cp:lastPrinted>
  <dcterms:created xsi:type="dcterms:W3CDTF">2021-05-07T19:19:00Z</dcterms:created>
  <dcterms:modified xsi:type="dcterms:W3CDTF">2025-12-03T19:20:00Z</dcterms:modified>
</cp:coreProperties>
</file>