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68A8" w:rsidP="007A68A8" w14:paraId="65C13F4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</w:p>
    <w:p w:rsidR="007A68A8" w:rsidP="007A68A8" w14:paraId="24E2F51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728B05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0DFAF492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611EDD6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1743E0D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A5DB501" w14:textId="7820A416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A00131" w:rsidP="00A00131" w14:paraId="48F08452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E17D7B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356215">
        <w:rPr>
          <w:rFonts w:ascii="Tahoma" w:hAnsi="Tahoma" w:cs="Tahoma"/>
          <w:b/>
          <w:bCs/>
          <w:sz w:val="24"/>
          <w:szCs w:val="24"/>
        </w:rPr>
        <w:t>Alexandre França</w:t>
      </w:r>
      <w:r w:rsidRPr="00E17D7B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(</w:t>
      </w:r>
      <w:r w:rsidRPr="00356215">
        <w:rPr>
          <w:rFonts w:ascii="Tahoma" w:hAnsi="Tahoma" w:cs="Tahoma"/>
          <w:b/>
          <w:sz w:val="24"/>
          <w:szCs w:val="24"/>
        </w:rPr>
        <w:t>13172-580</w:t>
      </w:r>
      <w:r>
        <w:rPr>
          <w:rFonts w:ascii="Tahoma" w:hAnsi="Tahoma" w:cs="Tahoma"/>
          <w:b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 xml:space="preserve">em frente ao número 154 no </w:t>
      </w:r>
      <w:r w:rsidRPr="00356215">
        <w:rPr>
          <w:rFonts w:ascii="Tahoma" w:hAnsi="Tahoma" w:cs="Tahoma"/>
          <w:b/>
          <w:bCs/>
          <w:sz w:val="24"/>
          <w:szCs w:val="24"/>
        </w:rPr>
        <w:t>arque Joao de Vasconcelos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A00131" w:rsidP="00A00131" w14:paraId="4E1113BC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7A68A8" w:rsidP="007A68A8" w14:paraId="7577F42A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7A68A8" w:rsidP="007A68A8" w14:paraId="15DEF77B" w14:textId="77777777">
      <w:pPr>
        <w:jc w:val="center"/>
        <w:rPr>
          <w:rFonts w:ascii="Tahoma" w:hAnsi="Tahoma" w:cs="Tahoma"/>
          <w:sz w:val="24"/>
          <w:szCs w:val="24"/>
        </w:rPr>
      </w:pPr>
      <w:bookmarkStart w:id="1" w:name="_Hlk67381227"/>
      <w:r>
        <w:rPr>
          <w:rFonts w:ascii="Tahoma" w:hAnsi="Tahoma" w:cs="Tahoma"/>
          <w:sz w:val="24"/>
          <w:szCs w:val="24"/>
        </w:rPr>
        <w:t>Câmara Municipal de Sumaré, 11 de maio de 2021.</w:t>
      </w:r>
    </w:p>
    <w:bookmarkEnd w:id="1"/>
    <w:p w:rsidR="007A68A8" w:rsidP="007A68A8" w14:paraId="25C8E5DA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2726B091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1250726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3340ECEC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7A68A8" w:rsidRPr="00D00708" w:rsidP="007A68A8" w14:paraId="5CCDF2F9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56215"/>
    <w:rsid w:val="00460A32"/>
    <w:rsid w:val="004B2CC9"/>
    <w:rsid w:val="0051286F"/>
    <w:rsid w:val="00626437"/>
    <w:rsid w:val="00632FA0"/>
    <w:rsid w:val="006C41A4"/>
    <w:rsid w:val="006D1E9A"/>
    <w:rsid w:val="007A68A8"/>
    <w:rsid w:val="00822396"/>
    <w:rsid w:val="00940AD4"/>
    <w:rsid w:val="00A00131"/>
    <w:rsid w:val="00A06CF2"/>
    <w:rsid w:val="00C00C1E"/>
    <w:rsid w:val="00C36776"/>
    <w:rsid w:val="00CD6B58"/>
    <w:rsid w:val="00CF401E"/>
    <w:rsid w:val="00D00708"/>
    <w:rsid w:val="00E17D7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8A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7A6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2021-05-11T12:50:00Z</dcterms:created>
  <dcterms:modified xsi:type="dcterms:W3CDTF">2021-05-11T12:50:00Z</dcterms:modified>
</cp:coreProperties>
</file>