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  <w:bookmarkStart w:id="1" w:name="_GoBack"/>
      <w:bookmarkEnd w:id="1"/>
    </w:p>
    <w:p w:rsidR="00283AE3" w:rsidRPr="00105E68" w:rsidP="009608C7" w14:paraId="278465FF" w14:textId="23C199B8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6BB6" w:rsidR="007C6BB6">
        <w:rPr>
          <w:rFonts w:ascii="Arial" w:hAnsi="Arial" w:cs="Arial"/>
          <w:sz w:val="24"/>
          <w:szCs w:val="24"/>
        </w:rPr>
        <w:t xml:space="preserve">a instalação de mais uma linha telefônica do setor de transporte da </w:t>
      </w:r>
      <w:r w:rsidR="007C6BB6">
        <w:rPr>
          <w:rFonts w:ascii="Arial" w:hAnsi="Arial" w:cs="Arial"/>
          <w:sz w:val="24"/>
          <w:szCs w:val="24"/>
        </w:rPr>
        <w:t>S</w:t>
      </w:r>
      <w:r w:rsidRPr="007C6BB6" w:rsidR="007C6BB6">
        <w:rPr>
          <w:rFonts w:ascii="Arial" w:hAnsi="Arial" w:cs="Arial"/>
          <w:sz w:val="24"/>
          <w:szCs w:val="24"/>
        </w:rPr>
        <w:t xml:space="preserve">ecretaria de </w:t>
      </w:r>
      <w:r w:rsidR="007C6BB6">
        <w:rPr>
          <w:rFonts w:ascii="Arial" w:hAnsi="Arial" w:cs="Arial"/>
          <w:sz w:val="24"/>
          <w:szCs w:val="24"/>
        </w:rPr>
        <w:t>S</w:t>
      </w:r>
      <w:r w:rsidRPr="007C6BB6" w:rsidR="007C6BB6">
        <w:rPr>
          <w:rFonts w:ascii="Arial" w:hAnsi="Arial" w:cs="Arial"/>
          <w:sz w:val="24"/>
          <w:szCs w:val="24"/>
        </w:rPr>
        <w:t>aúde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12DA4171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7C6BB6" w:rsidR="007C6BB6">
        <w:rPr>
          <w:rFonts w:ascii="Arial" w:hAnsi="Arial" w:cs="Arial"/>
          <w:sz w:val="24"/>
          <w:szCs w:val="24"/>
        </w:rPr>
        <w:t xml:space="preserve">a instalação de mais uma linha telefônica do setor de transporte da </w:t>
      </w:r>
      <w:r w:rsidR="007C6BB6">
        <w:rPr>
          <w:rFonts w:ascii="Arial" w:hAnsi="Arial" w:cs="Arial"/>
          <w:sz w:val="24"/>
          <w:szCs w:val="24"/>
        </w:rPr>
        <w:t>S</w:t>
      </w:r>
      <w:r w:rsidRPr="007C6BB6" w:rsidR="007C6BB6">
        <w:rPr>
          <w:rFonts w:ascii="Arial" w:hAnsi="Arial" w:cs="Arial"/>
          <w:sz w:val="24"/>
          <w:szCs w:val="24"/>
        </w:rPr>
        <w:t xml:space="preserve">ecretaria de </w:t>
      </w:r>
      <w:r w:rsidR="007C6BB6">
        <w:rPr>
          <w:rFonts w:ascii="Arial" w:hAnsi="Arial" w:cs="Arial"/>
          <w:sz w:val="24"/>
          <w:szCs w:val="24"/>
        </w:rPr>
        <w:t>S</w:t>
      </w:r>
      <w:r w:rsidRPr="007C6BB6" w:rsidR="007C6BB6">
        <w:rPr>
          <w:rFonts w:ascii="Arial" w:hAnsi="Arial" w:cs="Arial"/>
          <w:sz w:val="24"/>
          <w:szCs w:val="24"/>
        </w:rPr>
        <w:t>aúde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7C6BB6" w:rsidRPr="007C6BB6" w:rsidP="007C6BB6" w14:paraId="1E68247A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que</w:t>
      </w:r>
      <w:r w:rsidR="00DA21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C6B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dezenas e mais dezenas de moradores de nossa cidade realizam tratamento médico em outros municípios e têm como único meio de transporte para irem e virem os veículos disponibilizados pela prefeitura.</w:t>
      </w:r>
    </w:p>
    <w:p w:rsidR="007C6BB6" w:rsidRPr="007C6BB6" w:rsidP="007C6BB6" w14:paraId="1C4C3111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C6B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Ocorre que apenas uma linha telefônica no setor de transporte é insuficiente para atender a demanda de pessoas que necessitam do transporte.</w:t>
      </w:r>
    </w:p>
    <w:p w:rsidR="00291633" w:rsidP="007C6BB6" w14:paraId="3C237B07" w14:textId="1D80049D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C6B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Relatos dão conta de pessoas que, para conseguir fazer o agendamento, encontram dificuldades, pois a linha telefônica está </w:t>
      </w:r>
      <w:r w:rsidRPr="007C6B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congestionada.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D4AA32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7C6BB6">
        <w:rPr>
          <w:rFonts w:ascii="Arial" w:hAnsi="Arial" w:cs="Arial"/>
          <w:color w:val="000000" w:themeColor="text1"/>
          <w:sz w:val="24"/>
          <w:szCs w:val="24"/>
        </w:rPr>
        <w:t>02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7C6BB6">
        <w:rPr>
          <w:rFonts w:ascii="Arial" w:hAnsi="Arial" w:cs="Arial"/>
          <w:color w:val="000000" w:themeColor="text1"/>
          <w:sz w:val="24"/>
          <w:szCs w:val="24"/>
        </w:rPr>
        <w:t>Dezembro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2181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FBA4-F3AB-49B1-A246-F766E653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2025-12-01T12:32:00Z</dcterms:created>
  <dcterms:modified xsi:type="dcterms:W3CDTF">2025-12-01T12:32:00Z</dcterms:modified>
</cp:coreProperties>
</file>