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05BBDE0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36841">
        <w:rPr>
          <w:rFonts w:ascii="Tahoma" w:hAnsi="Tahoma" w:cs="Tahoma"/>
          <w:b/>
          <w:sz w:val="24"/>
          <w:szCs w:val="24"/>
        </w:rPr>
        <w:t>Poda Urgente de uma árvore de grande porte na Rua Giácomo Bertolucci, 725 – Parque Bandeirantes I, com solicitação de Ação Conjunta com a CPFL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5319009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3684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relatam que a copa de uma árvore de grande porte, localizada na altura do número 725, está excessivamente desenvolvida, entrelaçando-se perigosamente com a fiação da rede elétrica. Essa situação já resultou em relatos de curto-circuito, representando um risco iminente de queda de energia, danos à propriedade e, mais gravemente, acidentes. É fundamental que o serviço de poda seja realizado em caráter de urgência, preferencialmente em coordenação com a CPFL, a fim de garantir a segurança na execução do serviço e a eliminação do risco à população e à rede de distribuição de energia.</w:t>
      </w:r>
    </w:p>
    <w:p w:rsidR="00BF4DC1" w:rsidP="00BF4DC1" w14:paraId="59A7D085" w14:textId="0AA0C45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21CA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D21CA4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4A3F"/>
    <w:rsid w:val="004D686F"/>
    <w:rsid w:val="004E0187"/>
    <w:rsid w:val="004F07FA"/>
    <w:rsid w:val="00504B4A"/>
    <w:rsid w:val="0051286F"/>
    <w:rsid w:val="00536841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21CA4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B7D24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2025-12-01T11:01:00Z</dcterms:created>
  <dcterms:modified xsi:type="dcterms:W3CDTF">2025-12-01T11:01:00Z</dcterms:modified>
</cp:coreProperties>
</file>