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Francisco Biancalana, Vila Santana,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4819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19A7EA-3B22-416E-85F9-7C5410BE891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000C7DA-9694-4945-BC08-D6CD1AEAED5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3BE0C8-4485-440C-8FB9-88F756090B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16379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626207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4185535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39886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4810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2965691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