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216D" w14:paraId="5C86B502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MOÇÃO DE CONGRATULAÇÃO Nº ____ / 2025</w:t>
      </w:r>
    </w:p>
    <w:p w:rsidR="0055216D" w14:paraId="36DAE5EB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5216D" w14:paraId="06B33A32" w14:textId="286D7101">
      <w:pPr>
        <w:spacing w:before="240" w:after="280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 w:rsidR="006A3211">
        <w:rPr>
          <w:rFonts w:ascii="Arial" w:eastAsia="Arial" w:hAnsi="Arial" w:cs="Arial"/>
          <w:b/>
          <w:color w:val="0F1115"/>
          <w:sz w:val="24"/>
          <w:szCs w:val="24"/>
        </w:rPr>
        <w:t>ao Senhor Diógenes Luiz Pereira Junior por relevantes serviços prestados voluntariamente à comunidade do Jardim Santa Carolina.</w:t>
      </w:r>
    </w:p>
    <w:p w:rsidR="0055216D" w14:paraId="24CC5121" w14:textId="77777777">
      <w:pPr>
        <w:spacing w:before="240" w:after="28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EXCELENTÍSSIMO SENHOR PRESIDENTE DA CÂMARA MUNICIPAL DE SUMARÉ,</w:t>
      </w:r>
    </w:p>
    <w:p w:rsidR="006A3211" w:rsidRPr="006A3211" w:rsidP="006A3211" w14:paraId="392DC231" w14:textId="40BFA7AB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>
        <w:rPr>
          <w:rFonts w:ascii="Arial" w:eastAsia="Arial" w:hAnsi="Arial" w:cs="Arial"/>
          <w:b/>
          <w:color w:val="0F1115"/>
          <w:sz w:val="24"/>
          <w:szCs w:val="24"/>
        </w:rPr>
        <w:t xml:space="preserve">Eu, Vereador Dudu Lima, no exercício de minhas atribuições parlamentares, venho perante os nobres pares propor a presente Moção de Congratulação </w:t>
      </w:r>
      <w:r w:rsidRPr="006A3211">
        <w:rPr>
          <w:rFonts w:ascii="Arial" w:eastAsia="Arial" w:hAnsi="Arial" w:cs="Arial"/>
          <w:b/>
          <w:bCs/>
          <w:color w:val="0F1115"/>
          <w:sz w:val="24"/>
          <w:szCs w:val="24"/>
        </w:rPr>
        <w:t>ao Senhor</w:t>
      </w:r>
      <w:r w:rsidRPr="006A3211">
        <w:rPr>
          <w:rFonts w:ascii="Arial" w:eastAsia="Arial" w:hAnsi="Arial" w:cs="Arial"/>
          <w:b/>
          <w:color w:val="0F1115"/>
          <w:sz w:val="24"/>
          <w:szCs w:val="24"/>
        </w:rPr>
        <w:t> </w:t>
      </w:r>
      <w:r w:rsidRPr="006A3211">
        <w:rPr>
          <w:rFonts w:ascii="Arial" w:eastAsia="Arial" w:hAnsi="Arial" w:cs="Arial"/>
          <w:b/>
          <w:bCs/>
          <w:color w:val="0F1115"/>
          <w:sz w:val="24"/>
          <w:szCs w:val="24"/>
        </w:rPr>
        <w:t>Diógenes Luiz Pereira Junior</w:t>
      </w:r>
      <w:r w:rsidRPr="006A3211">
        <w:rPr>
          <w:rFonts w:ascii="Arial" w:eastAsia="Arial" w:hAnsi="Arial" w:cs="Arial"/>
          <w:b/>
          <w:color w:val="0F1115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F1115"/>
          <w:sz w:val="24"/>
          <w:szCs w:val="24"/>
        </w:rPr>
        <w:t xml:space="preserve">pelos 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relevantes serviços prestados à comunidade do Jardim Santa Carolina, atuando como um verdadeiro zelador voluntário do bairro.</w:t>
      </w:r>
    </w:p>
    <w:p w:rsidR="006A3211" w:rsidRPr="006A3211" w:rsidP="006A3211" w14:paraId="2B7FB0F6" w14:textId="3FDAC0EE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Há mais de um ano, o Senhor Diógenes</w:t>
      </w:r>
      <w:r>
        <w:rPr>
          <w:rFonts w:ascii="Arial" w:eastAsia="Arial" w:hAnsi="Arial" w:cs="Arial"/>
          <w:bCs/>
          <w:color w:val="0F1115"/>
          <w:sz w:val="24"/>
          <w:szCs w:val="24"/>
        </w:rPr>
        <w:t xml:space="preserve">, 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nascido em 24 de junho de 1980, </w:t>
      </w:r>
      <w:r>
        <w:rPr>
          <w:rFonts w:ascii="Arial" w:eastAsia="Arial" w:hAnsi="Arial" w:cs="Arial"/>
          <w:bCs/>
          <w:color w:val="0F1115"/>
          <w:sz w:val="24"/>
          <w:szCs w:val="24"/>
        </w:rPr>
        <w:t>morador de Sumaré a mais de trinta anos,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 iniciou uma campanha, inicialmente por meio de um abaixo-assinado, para alertar sobre os diversos problemas causados pelo tráfego de caminhões na região. Preocupado com o bem-estar dos moradores e comerciantes, ele destacou questões como o mau cheiro, o estacionamento irregular em frente a pontos de ônibus e comércios, o derramamento de resíduos e a degradação do pavimento das vias.</w:t>
      </w:r>
    </w:p>
    <w:p w:rsidR="006A3211" w:rsidRPr="006A3211" w:rsidP="006A3211" w14:paraId="5CB49B11" w14:textId="29957505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Sua atuação proativa e cidadã foi fundamental para </w:t>
      </w:r>
      <w:r w:rsidR="00B478B2">
        <w:rPr>
          <w:rFonts w:ascii="Arial" w:eastAsia="Arial" w:hAnsi="Arial" w:cs="Arial"/>
          <w:bCs/>
          <w:color w:val="0F1115"/>
          <w:sz w:val="24"/>
          <w:szCs w:val="24"/>
        </w:rPr>
        <w:t>resolver algumas problemáticas da comunidade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. Como resultado direto de sua inte</w:t>
      </w:r>
      <w:r w:rsidR="00185AD0">
        <w:rPr>
          <w:rFonts w:ascii="Arial" w:eastAsia="Arial" w:hAnsi="Arial" w:cs="Arial"/>
          <w:bCs/>
          <w:color w:val="0F1115"/>
          <w:sz w:val="24"/>
          <w:szCs w:val="24"/>
        </w:rPr>
        <w:t>rlocução enquanto representante da sociedade civil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, conquistou-se melhorias significativa</w:t>
      </w:r>
      <w:r w:rsidR="00B478B2">
        <w:rPr>
          <w:rFonts w:ascii="Arial" w:eastAsia="Arial" w:hAnsi="Arial" w:cs="Arial"/>
          <w:bCs/>
          <w:color w:val="0F1115"/>
          <w:sz w:val="24"/>
          <w:szCs w:val="24"/>
        </w:rPr>
        <w:t>s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, dentre as quais se destacam:</w:t>
      </w:r>
    </w:p>
    <w:p w:rsidR="006A3211" w:rsidRPr="006A3211" w:rsidP="006A3211" w14:paraId="0019F434" w14:textId="41E7A3E2">
      <w:pPr>
        <w:numPr>
          <w:ilvl w:val="0"/>
          <w:numId w:val="2"/>
        </w:numPr>
        <w:spacing w:before="240" w:after="28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A sensível melhor</w:t>
      </w:r>
      <w:r w:rsidR="00B478B2">
        <w:rPr>
          <w:rFonts w:ascii="Arial" w:eastAsia="Arial" w:hAnsi="Arial" w:cs="Arial"/>
          <w:bCs/>
          <w:color w:val="0F1115"/>
          <w:sz w:val="24"/>
          <w:szCs w:val="24"/>
        </w:rPr>
        <w:t>a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 no comportamento dos motoristas, que passaram a evitar o estacionamento em locais proibidos e prejudiciais;</w:t>
      </w:r>
    </w:p>
    <w:p w:rsidR="006A3211" w:rsidP="006A3211" w14:paraId="7EBA26C9" w14:textId="69C67F01">
      <w:pPr>
        <w:numPr>
          <w:ilvl w:val="0"/>
          <w:numId w:val="2"/>
        </w:numPr>
        <w:spacing w:before="240" w:after="28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A redução do derramamento de resíduos e outros transtornos</w:t>
      </w:r>
      <w:r w:rsidR="00B478B2">
        <w:rPr>
          <w:rFonts w:ascii="Arial" w:eastAsia="Arial" w:hAnsi="Arial" w:cs="Arial"/>
          <w:bCs/>
          <w:color w:val="0F1115"/>
          <w:sz w:val="24"/>
          <w:szCs w:val="24"/>
        </w:rPr>
        <w:t xml:space="preserve"> e</w:t>
      </w:r>
    </w:p>
    <w:p w:rsidR="00B478B2" w:rsidRPr="00B478B2" w:rsidP="00B478B2" w14:paraId="03E31789" w14:textId="123D255F">
      <w:pPr>
        <w:numPr>
          <w:ilvl w:val="0"/>
          <w:numId w:val="2"/>
        </w:numPr>
        <w:spacing w:before="240" w:after="28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>
        <w:rPr>
          <w:rFonts w:ascii="Arial" w:eastAsia="Arial" w:hAnsi="Arial" w:cs="Arial"/>
          <w:bCs/>
          <w:color w:val="0F1115"/>
          <w:sz w:val="24"/>
          <w:szCs w:val="24"/>
        </w:rPr>
        <w:t>Auxiliou no diálogo para o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 recapeamento asfáltico da Avenida Vilares, via que se encontrava bastante danificada pelo tráfego pesado;</w:t>
      </w:r>
    </w:p>
    <w:p w:rsidR="006A3211" w:rsidRPr="006A3211" w:rsidP="006A3211" w14:paraId="466EDA31" w14:textId="77777777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O trabalho incansável e voluntário do Senhor Diógenes não busca qualquer benefício próprio, mas sim a paz e a qualidade de vida no bairro onde vive e trabalha. Sua iniciativa é um nobre exemplo de cidadania, demonstrando que a participação ativa da comunidade é essencial para a busca de soluções e melhorias para o espaço público.</w:t>
      </w:r>
    </w:p>
    <w:p w:rsidR="006A3211" w:rsidRPr="006A3211" w:rsidP="006A3211" w14:paraId="25B563F1" w14:textId="77777777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Diante de tão meritório trabalho, justifica-se plenamente o reconhecimento público por parte deste Poder Legislativo.</w:t>
      </w:r>
    </w:p>
    <w:p w:rsidR="006A3211" w:rsidRPr="006A3211" w:rsidP="006A3211" w14:paraId="3AC7DBBC" w14:textId="77777777">
      <w:pPr>
        <w:spacing w:before="240" w:after="280"/>
        <w:ind w:firstLine="720"/>
        <w:jc w:val="both"/>
        <w:rPr>
          <w:rFonts w:ascii="Arial" w:eastAsia="Arial" w:hAnsi="Arial" w:cs="Arial"/>
          <w:bCs/>
          <w:color w:val="0F1115"/>
          <w:sz w:val="24"/>
          <w:szCs w:val="24"/>
        </w:rPr>
      </w:pP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Pelos relevantes serviços prestados, congraçamo-nos com o Senhor Diógenes Luiz Pereira Junior, 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>externando-lhe</w:t>
      </w:r>
      <w:r w:rsidRPr="006A3211">
        <w:rPr>
          <w:rFonts w:ascii="Arial" w:eastAsia="Arial" w:hAnsi="Arial" w:cs="Arial"/>
          <w:bCs/>
          <w:color w:val="0F1115"/>
          <w:sz w:val="24"/>
          <w:szCs w:val="24"/>
        </w:rPr>
        <w:t xml:space="preserve"> nossos sinceros cumprimentos e votos de reconhecimento.</w:t>
      </w:r>
    </w:p>
    <w:p w:rsidR="0055216D" w:rsidP="006A3211" w14:paraId="1D79F643" w14:textId="20458434">
      <w:pPr>
        <w:spacing w:before="240" w:after="280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Sala das Sessões, 04 de novembro de 2025.</w:t>
      </w:r>
    </w:p>
    <w:p w:rsidR="0055216D" w14:paraId="6AE93B82" w14:textId="77777777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3076575" cy="1330411"/>
            <wp:effectExtent l="0" t="0" r="0" b="0"/>
            <wp:docPr id="4" name="image1.pn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20239" name="image1.pn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16D" w14:paraId="109CDBE5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16D" w14:paraId="5967FCE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16D" w14:paraId="35641405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2025195937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97188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5216D" w14:paraId="5B60CF3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16D" w14:paraId="1DC9C8E2" w14:textId="77777777"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9509569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22651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5216D" w14:paraId="612C58BF" w14:textId="77777777">
    <w:bookmarkStart w:id="0" w:name="_qs9lvap7xpfo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16D" w14:paraId="4365A96D" w14:textId="77777777">
    <w:r>
      <w:rPr>
        <w:noProof/>
      </w:rPr>
      <w:drawing>
        <wp:inline distT="0" distB="0" distL="0" distR="0">
          <wp:extent cx="1501140" cy="5257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960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587341033" name="Agrupar 58734103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1394176061" name="Retângulo 1394176061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58C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715791070" name="Agrupar 715791070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1899980387" name="Retângulo 1899980387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058C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649042366" name="Agrupar 649042366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551162041" name="Retângulo 551162041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58C1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686214016" name="Forma Livre: Forma 686214016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06750299" name="Forma Livre: Forma 70675029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800960130" name="Forma Livre: Forma 180096013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-0.75pt;margin-left:-70.5pt;mso-wrap-distance-left:0;mso-wrap-distance-right:0;position:absolute;z-index:-251654144" coordorigin="15671,0" coordsize="75578,75600">
              <v:group id="Agrupar 587341033" o:spid="_x0000_s2050" style="width:75577;height:75600;left:15671;position:absolute" coordorigin="15671,0" coordsize="75578,75600">
                <v:rect id="Retângulo 1394176061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6058C1" w14:paraId="026FA59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715791070" o:spid="_x0000_s2052" style="width:75577;height:75600;left:15671;position:absolute" coordorigin="15670,0" coordsize="75578,75600">
                  <v:rect id="Retângulo 1899980387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6058C1" w14:paraId="536BBE84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649042366" o:spid="_x0000_s2054" style="width:75579;height:75600;left:15670;position:absolute" coordsize="75578,102704">
                    <v:rect id="Retângulo 551162041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6058C1" w14:paraId="1D594AEF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686214016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Forma Livre: Forma 70675029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Forma Livre: Forma 180096013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 w:rsidR="0055216D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465E11"/>
    <w:multiLevelType w:val="multilevel"/>
    <w:tmpl w:val="5B183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62D60905"/>
    <w:multiLevelType w:val="multilevel"/>
    <w:tmpl w:val="5E1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6D"/>
    <w:rsid w:val="00002175"/>
    <w:rsid w:val="00185AD0"/>
    <w:rsid w:val="001E5839"/>
    <w:rsid w:val="004B4433"/>
    <w:rsid w:val="0055216D"/>
    <w:rsid w:val="006058C1"/>
    <w:rsid w:val="006453EC"/>
    <w:rsid w:val="00655A61"/>
    <w:rsid w:val="006A3211"/>
    <w:rsid w:val="007D13D8"/>
    <w:rsid w:val="00AF5C8E"/>
    <w:rsid w:val="00B478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9D5A41-E294-452E-8242-AF9CF819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8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03 - Dudu Lima</cp:lastModifiedBy>
  <cp:revision>4</cp:revision>
  <dcterms:created xsi:type="dcterms:W3CDTF">2025-11-17T18:12:00Z</dcterms:created>
  <dcterms:modified xsi:type="dcterms:W3CDTF">2025-11-24T17:45:00Z</dcterms:modified>
</cp:coreProperties>
</file>