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091D962" w14:textId="269195BD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F9778A">
        <w:rPr>
          <w:rFonts w:ascii="Times New Roman" w:hAnsi="Times New Roman"/>
          <w:sz w:val="28"/>
          <w:szCs w:val="28"/>
        </w:rPr>
        <w:t xml:space="preserve">necessidade da </w:t>
      </w:r>
      <w:bookmarkEnd w:id="0"/>
      <w:r w:rsidR="00FE7832" w:rsidRPr="00FE7832">
        <w:rPr>
          <w:rFonts w:ascii="Times New Roman" w:hAnsi="Times New Roman"/>
          <w:sz w:val="28"/>
          <w:szCs w:val="28"/>
        </w:rPr>
        <w:t>Rua Frederico Netto próximo ao n°187 e no bairro Jd. São Domingos</w:t>
      </w:r>
      <w:r w:rsidR="00FE7832">
        <w:rPr>
          <w:rFonts w:ascii="Times New Roman" w:hAnsi="Times New Roman"/>
          <w:sz w:val="28"/>
          <w:szCs w:val="28"/>
        </w:rPr>
        <w:t xml:space="preserve"> </w:t>
      </w:r>
      <w:r w:rsidRPr="00F9778A">
        <w:rPr>
          <w:rFonts w:ascii="Times New Roman" w:hAnsi="Times New Roman"/>
          <w:sz w:val="28"/>
          <w:szCs w:val="28"/>
        </w:rPr>
        <w:t xml:space="preserve">– Cep: </w:t>
      </w:r>
      <w:r w:rsidR="00FE7832" w:rsidRPr="00FE7832">
        <w:rPr>
          <w:rFonts w:ascii="Times New Roman" w:hAnsi="Times New Roman"/>
          <w:sz w:val="28"/>
          <w:szCs w:val="28"/>
        </w:rPr>
        <w:t>13174-170</w:t>
      </w:r>
      <w:r w:rsidRPr="00F9778A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564D7106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C6A6" w14:textId="100CBE2E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Considerando que a indicação se faz necessária, pois as lâmpadas estão queimadas</w:t>
      </w:r>
      <w:r w:rsidR="00FE7832">
        <w:rPr>
          <w:rFonts w:ascii="Times New Roman" w:hAnsi="Times New Roman"/>
          <w:sz w:val="28"/>
          <w:szCs w:val="28"/>
        </w:rPr>
        <w:t xml:space="preserve"> e os braços de luz danificados</w:t>
      </w:r>
      <w:r w:rsidR="00642B24">
        <w:rPr>
          <w:rFonts w:ascii="Times New Roman" w:hAnsi="Times New Roman"/>
          <w:sz w:val="28"/>
          <w:szCs w:val="28"/>
        </w:rPr>
        <w:t>, e</w:t>
      </w:r>
      <w:r w:rsidRPr="00F9778A">
        <w:rPr>
          <w:rFonts w:ascii="Times New Roman" w:hAnsi="Times New Roman"/>
          <w:sz w:val="28"/>
          <w:szCs w:val="28"/>
        </w:rPr>
        <w:t xml:space="preserve"> em decorrência deste fato, a iluminação pública da rua se encontra bastante prejudicada, trazendo riscos a todos os moradores e transeuntes da região. </w:t>
      </w:r>
      <w:r w:rsidRPr="00F9778A">
        <w:rPr>
          <w:rFonts w:ascii="Times New Roman" w:hAnsi="Times New Roman"/>
          <w:sz w:val="28"/>
          <w:szCs w:val="28"/>
        </w:rPr>
        <w:tab/>
      </w:r>
    </w:p>
    <w:p w14:paraId="36D2B57B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90E2B" w14:textId="22D08222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o reparo da iluminação, com a substituição das lâmpadas queimadas, como forma de restaurar a segurança e tranquilidade do local.</w:t>
      </w:r>
    </w:p>
    <w:p w14:paraId="40F16355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45B26601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642B24">
        <w:rPr>
          <w:rFonts w:ascii="Times New Roman" w:hAnsi="Times New Roman"/>
          <w:sz w:val="28"/>
          <w:szCs w:val="28"/>
        </w:rPr>
        <w:t>18 de agosto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</w:p>
    <w:p w14:paraId="7DD5F5B6" w14:textId="5709FEF1" w:rsidR="00FB7552" w:rsidRPr="00300C61" w:rsidRDefault="00F9778A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7BE79E1">
            <wp:simplePos x="0" y="0"/>
            <wp:positionH relativeFrom="page">
              <wp:posOffset>3218180</wp:posOffset>
            </wp:positionH>
            <wp:positionV relativeFrom="page">
              <wp:posOffset>6886575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D4A1AF" w:rsidR="00211ADD" w:rsidRPr="00903E63" w:rsidRDefault="0020380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74BAA91" wp14:editId="1459BD7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380F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2B24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0FF5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064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2020-08-18T13:27:00Z</dcterms:created>
  <dcterms:modified xsi:type="dcterms:W3CDTF">2020-08-18T13:51:00Z</dcterms:modified>
</cp:coreProperties>
</file>