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06EEEC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260E24">
        <w:rPr>
          <w:rFonts w:ascii="Arial" w:eastAsia="Arial" w:hAnsi="Arial" w:cs="Arial"/>
          <w:b/>
          <w:i/>
          <w:color w:val="000000"/>
          <w:szCs w:val="24"/>
        </w:rPr>
        <w:t>7</w:t>
      </w:r>
      <w:r w:rsidR="000B7DB0">
        <w:rPr>
          <w:rFonts w:ascii="Arial" w:eastAsia="Arial" w:hAnsi="Arial" w:cs="Arial"/>
          <w:b/>
          <w:i/>
          <w:color w:val="000000"/>
          <w:szCs w:val="24"/>
        </w:rPr>
        <w:t>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41CA23C8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755F68">
        <w:rPr>
          <w:rFonts w:ascii="Arial" w:hAnsi="Arial" w:cs="Arial"/>
          <w:szCs w:val="24"/>
        </w:rPr>
        <w:t xml:space="preserve">Rua </w:t>
      </w:r>
      <w:r w:rsidR="000B7DB0">
        <w:rPr>
          <w:rFonts w:ascii="Arial" w:hAnsi="Arial" w:cs="Arial"/>
          <w:szCs w:val="24"/>
        </w:rPr>
        <w:t>José Rosa, em frente ao número 230, no bairro Jardim Manchester.</w:t>
      </w:r>
    </w:p>
    <w:p w:rsidR="001322FD" w:rsidP="00AD2344" w14:paraId="539A9122" w14:textId="32893BC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570A4BE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60E24">
        <w:rPr>
          <w:rFonts w:ascii="Arial" w:hAnsi="Arial" w:cs="Arial"/>
          <w:szCs w:val="24"/>
        </w:rPr>
        <w:t>1</w:t>
      </w:r>
      <w:r w:rsidR="000B7DB0">
        <w:rPr>
          <w:rFonts w:ascii="Arial" w:hAnsi="Arial" w:cs="Arial"/>
          <w:szCs w:val="24"/>
        </w:rPr>
        <w:t>9</w:t>
      </w:r>
      <w:r w:rsidR="00F84A7C">
        <w:rPr>
          <w:rFonts w:ascii="Arial" w:hAnsi="Arial" w:cs="Arial"/>
          <w:szCs w:val="24"/>
        </w:rPr>
        <w:t xml:space="preserve"> de </w:t>
      </w:r>
      <w:r w:rsidR="00260E24">
        <w:rPr>
          <w:rFonts w:ascii="Arial" w:hAnsi="Arial" w:cs="Arial"/>
          <w:szCs w:val="24"/>
        </w:rPr>
        <w:t>novembr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59276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41EC0" w14:paraId="7824E3A7" w14:textId="77777777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28B658C" w14:textId="458897E2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4374971" cy="7781925"/>
            <wp:effectExtent l="0" t="0" r="6985" b="0"/>
            <wp:docPr id="130207934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494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394" cy="778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07101" cy="7839075"/>
            <wp:effectExtent l="0" t="0" r="0" b="0"/>
            <wp:docPr id="23824553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2897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416" cy="784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B7DB0"/>
    <w:rsid w:val="000D2BDC"/>
    <w:rsid w:val="00104AAA"/>
    <w:rsid w:val="001322FD"/>
    <w:rsid w:val="0015657E"/>
    <w:rsid w:val="00156CF8"/>
    <w:rsid w:val="001A50BD"/>
    <w:rsid w:val="001C5396"/>
    <w:rsid w:val="001D0F05"/>
    <w:rsid w:val="00260E24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B3D08"/>
    <w:rsid w:val="005B592E"/>
    <w:rsid w:val="005C7F6B"/>
    <w:rsid w:val="005D7CC2"/>
    <w:rsid w:val="00601B0A"/>
    <w:rsid w:val="00626437"/>
    <w:rsid w:val="00632FA0"/>
    <w:rsid w:val="006455D3"/>
    <w:rsid w:val="006B4F63"/>
    <w:rsid w:val="006B6B92"/>
    <w:rsid w:val="006C41A4"/>
    <w:rsid w:val="006D1E9A"/>
    <w:rsid w:val="0072381D"/>
    <w:rsid w:val="00744ADB"/>
    <w:rsid w:val="00755F68"/>
    <w:rsid w:val="00781DA6"/>
    <w:rsid w:val="007B03FB"/>
    <w:rsid w:val="007C290C"/>
    <w:rsid w:val="00800196"/>
    <w:rsid w:val="00803CBB"/>
    <w:rsid w:val="00822396"/>
    <w:rsid w:val="00913A6D"/>
    <w:rsid w:val="0097160D"/>
    <w:rsid w:val="00990AB8"/>
    <w:rsid w:val="009C2D61"/>
    <w:rsid w:val="009C747B"/>
    <w:rsid w:val="009F50DC"/>
    <w:rsid w:val="00A06CF2"/>
    <w:rsid w:val="00A07F93"/>
    <w:rsid w:val="00A74094"/>
    <w:rsid w:val="00A83A70"/>
    <w:rsid w:val="00AD2344"/>
    <w:rsid w:val="00AE6AEE"/>
    <w:rsid w:val="00B06D2F"/>
    <w:rsid w:val="00B4377C"/>
    <w:rsid w:val="00B644D1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753"/>
    <w:rsid w:val="00E83D39"/>
    <w:rsid w:val="00F2309D"/>
    <w:rsid w:val="00F43D6B"/>
    <w:rsid w:val="00F71FA5"/>
    <w:rsid w:val="00F80F3B"/>
    <w:rsid w:val="00F8104D"/>
    <w:rsid w:val="00F84A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2025-11-19T12:21:00Z</dcterms:created>
  <dcterms:modified xsi:type="dcterms:W3CDTF">2025-11-19T12:21:00Z</dcterms:modified>
</cp:coreProperties>
</file>