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Quatorze,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1145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627D6EC-1B95-4DF4-97F6-95E4DCD0E95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A3BF341-768A-4323-8D9C-F5E27D88616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CE39021-58B1-4DDF-821A-3B1C59EDE5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632175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5922853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00917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78507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845916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790363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