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Dezesseis,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2532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D3DF8ED-8765-45B0-B8D0-7E10691076C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5F59B36-12DF-4BF9-8E0D-126383BB47B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DEB4A69-E168-4E9B-AA77-D3895EA6A1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68069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92294372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768254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249339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2931482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586840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