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Sebastião Francisco, Residencial Real Parque Sumaré,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novembro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31512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D8CEDEB4-F2C7-4317-A570-10DF6B274502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643D73F8-47A8-403F-A0C2-4169330D732C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A4A01D87-ED13-4592-9605-9D0DE39BB37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681756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4574506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2167055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1566324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3234363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5044969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