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Norival Viloria Tadini, Residencial Real Parque Sumaré,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47366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841CC7B-EC26-49BB-A6C4-1E54F4B80A3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7D2FEB5-C043-4C69-ADE0-615924CFFE1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7294D03-2F39-42BC-BF7E-7AAB93F25D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517826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87402666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7150382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2656931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5486712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6748370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