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Isidoro Basso, Residencial Real Parque Sumaré,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51008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7DC44A7-0EA1-4046-99D6-ECD39DDE339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5687A81-25CD-4DC9-AB67-939BBCF520C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5F589DE-A781-4B7A-B9AA-C377EFD97BD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706250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1159736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172724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457822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216334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058137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