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B78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24927756" w:edGrp="everyone"/>
    </w:p>
    <w:p w14:paraId="5254FB2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134E99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novembro de 2025.</w:t>
      </w:r>
    </w:p>
    <w:p w14:paraId="05F1B2C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4633D6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366C9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58F1634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3F79928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35F602D4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39D7600C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168C8ED1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294FB5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EC235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14B9E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10 ao Projeto de Lei Nº 446/2025.</w:t>
      </w:r>
    </w:p>
    <w:p w14:paraId="352D22D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9E945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AD4EE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0B7EAF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BD449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FE412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3A167A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7085E0" w14:textId="5B26E646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10 ao Projeto de Lei Nº 446/2025</w:t>
      </w:r>
      <w:r w:rsidR="000968F9">
        <w:rPr>
          <w:rFonts w:ascii="Calibri" w:hAnsi="Calibri" w:cs="Calibri"/>
          <w:b/>
          <w:bCs/>
        </w:rPr>
        <w:t xml:space="preserve"> (LOA)</w:t>
      </w:r>
      <w:r>
        <w:rPr>
          <w:rFonts w:ascii="Calibri" w:hAnsi="Calibri" w:cs="Calibri"/>
        </w:rPr>
        <w:t xml:space="preserve"> – “Acrescenta ação ao Projeto de Lei nº 446/2025, para destinação de recursos à instalação de playground em espaço público no bairro Alto Rebouças.”</w:t>
      </w:r>
    </w:p>
    <w:p w14:paraId="76CC9F9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3134D0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7FECD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AD333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92B9A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EE8C1A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5A5E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EC8E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1BA43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78C5E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04DE20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24927756"/>
    <w:p w14:paraId="46E5D51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CEC5" w14:textId="77777777" w:rsidR="00EC088C" w:rsidRDefault="00EC088C">
      <w:r>
        <w:separator/>
      </w:r>
    </w:p>
  </w:endnote>
  <w:endnote w:type="continuationSeparator" w:id="0">
    <w:p w14:paraId="763AAFA3" w14:textId="77777777" w:rsidR="00EC088C" w:rsidRDefault="00EC0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D3F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AC0159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629685" wp14:editId="7335402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608E5F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220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9DE83" w14:textId="77777777" w:rsidR="00EC088C" w:rsidRDefault="00EC088C">
      <w:r>
        <w:separator/>
      </w:r>
    </w:p>
  </w:footnote>
  <w:footnote w:type="continuationSeparator" w:id="0">
    <w:p w14:paraId="134BB227" w14:textId="77777777" w:rsidR="00EC088C" w:rsidRDefault="00EC0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A26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B6CCBF" wp14:editId="79D997C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BA05F59" wp14:editId="427699B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F31CA0" wp14:editId="3B9E13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1591693">
    <w:abstractNumId w:val="5"/>
  </w:num>
  <w:num w:numId="2" w16cid:durableId="852690300">
    <w:abstractNumId w:val="4"/>
  </w:num>
  <w:num w:numId="3" w16cid:durableId="664666577">
    <w:abstractNumId w:val="2"/>
  </w:num>
  <w:num w:numId="4" w16cid:durableId="777409279">
    <w:abstractNumId w:val="1"/>
  </w:num>
  <w:num w:numId="5" w16cid:durableId="1310668818">
    <w:abstractNumId w:val="3"/>
  </w:num>
  <w:num w:numId="6" w16cid:durableId="107632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8F9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8E12B0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EC088C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132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2025-11-18T11:24:00Z</dcterms:modified>
</cp:coreProperties>
</file>