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7B400D" w14:paraId="74DD9F7D" w14:textId="0C690D4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11FF1">
        <w:rPr>
          <w:sz w:val="24"/>
        </w:rPr>
        <w:t xml:space="preserve">a </w:t>
      </w:r>
      <w:bookmarkStart w:id="1" w:name="_GoBack"/>
      <w:r w:rsidR="00111FF1">
        <w:rPr>
          <w:sz w:val="24"/>
        </w:rPr>
        <w:t>Retirada</w:t>
      </w:r>
      <w:r w:rsidR="006A7356">
        <w:rPr>
          <w:sz w:val="24"/>
        </w:rPr>
        <w:t xml:space="preserve"> de </w:t>
      </w:r>
      <w:r w:rsidR="00930523">
        <w:rPr>
          <w:sz w:val="24"/>
        </w:rPr>
        <w:t>Entulho na</w:t>
      </w:r>
      <w:r w:rsidRPr="00042773" w:rsidR="00042773">
        <w:t xml:space="preserve"> </w:t>
      </w:r>
      <w:r w:rsidRPr="00042773" w:rsidR="00042773">
        <w:rPr>
          <w:sz w:val="24"/>
        </w:rPr>
        <w:t>Rua três</w:t>
      </w:r>
      <w:bookmarkEnd w:id="1"/>
      <w:r w:rsidRPr="00042773" w:rsidR="00042773">
        <w:rPr>
          <w:sz w:val="24"/>
        </w:rPr>
        <w:t xml:space="preserve">, 117 - residencial parque </w:t>
      </w:r>
      <w:r w:rsidR="00042773">
        <w:rPr>
          <w:sz w:val="24"/>
        </w:rPr>
        <w:t>Pavan.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7B400D" w14:paraId="532DDD34" w14:textId="753C659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Sala das sessões, </w:t>
      </w:r>
      <w:r w:rsidR="00B1492E">
        <w:rPr>
          <w:sz w:val="24"/>
        </w:rPr>
        <w:t>17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4C1"/>
    <w:rsid w:val="003C0B15"/>
    <w:rsid w:val="003D2A03"/>
    <w:rsid w:val="003E5848"/>
    <w:rsid w:val="003E7876"/>
    <w:rsid w:val="003F6866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356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4865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204CF-A17E-4A65-9CF7-A386B855A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2025-11-17T15:01:00Z</dcterms:created>
  <dcterms:modified xsi:type="dcterms:W3CDTF">2025-11-17T15:01:00Z</dcterms:modified>
</cp:coreProperties>
</file>