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Magdalena Lima Basso,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1424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ED1B8A3-AFC5-4F35-AF38-8B6BFD3219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1D64798-A673-4C34-86AF-983F5E862FE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2A0651F-807B-4FAD-87DB-66F11D2208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7233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63586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62472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05523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20630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14162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