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Magdalena Lima Basso,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1424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ED1B8A3-AFC5-4F35-AF38-8B6BFD3219E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D64798-A673-4C34-86AF-983F5E862F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A0651F-807B-4FAD-87DB-66F11D2208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233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363586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162472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5523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20630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14162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