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  <w:r w:rsidRPr="00000000">
        <w:rPr>
          <w:rFonts w:ascii="Arial" w:eastAsia="Arial" w:hAnsi="Arial" w:cs="Arial"/>
          <w:b/>
          <w:bCs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bCs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000000" w:rsidRPr="00000000" w:rsidP="00000000" w14:paraId="00000005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CONGRATULAÇÃO ao Presidente da Letônia pela visita e estreitamento de laços produtivos para o Município de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Presidente da Letônia </w:t>
      </w:r>
      <w:r w:rsidRPr="00000000">
        <w:rPr>
          <w:rFonts w:ascii="Arial" w:eastAsia="Arial" w:hAnsi="Arial" w:cs="Arial"/>
          <w:b/>
          <w:bCs/>
          <w:rtl w:val="0"/>
        </w:rPr>
        <w:t>Edgars Rinkēvičs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pela recente visita à  Região Metropolitana de Campinas (RMC), o que representa uma extraordinária oportunidade e uma honra para toda a região, inclusive para o Município de Sumaré.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impacto de uma visita presidencial de tal envergadura transcende as fronteiras municipais, reforçando a importância do nosso polo regional no cenário internacional. O contato direto com o Chefe de Estado da Letônia, que teve a participação e o acompanhamento do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Vereador Alan Leal</w:t>
      </w:r>
      <w:r w:rsidRPr="00000000">
        <w:rPr>
          <w:rFonts w:ascii="Arial" w:eastAsia="Arial" w:hAnsi="Arial" w:cs="Arial"/>
          <w:sz w:val="24"/>
          <w:szCs w:val="24"/>
          <w:rtl w:val="0"/>
        </w:rPr>
        <w:t>, estabelece um marco para o início de um promissor diálogo bilateral.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visita de </w:t>
      </w:r>
      <w:r w:rsidRPr="00000000">
        <w:rPr>
          <w:rFonts w:ascii="Arial" w:eastAsia="Arial" w:hAnsi="Arial" w:cs="Arial"/>
          <w:b/>
          <w:bCs/>
          <w:rtl w:val="0"/>
        </w:rPr>
        <w:t>Edgars Rinkēvičs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celebra os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laços históricos e culturais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estabelecidos pelos imigrantes letos há mais de um século, um legado que enriquece a identidade de toda a RMC. As discussões realizadas em sua agenda, como por exemplo a oportunidades de parceria tecnológica, alinham-se perfeitamente aos objetivos de desenvolvimento e modernização de Sumaré.</w:t>
      </w:r>
    </w:p>
    <w:p w:rsidR="00000000" w:rsidRPr="00000000" w:rsidP="00000000" w14:paraId="0000000B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Vale ressaltar que em junho de 2025 houve a organização da vinda de uma missão consular da Letônia ao Brasil, onde foram atendidas 442 pessoas para emissão de passaportes e carteira de identidade da Letônia, muitas dessas pessoas do município de Sumaré.</w:t>
      </w:r>
    </w:p>
    <w:p w:rsidR="00000000" w:rsidRPr="00000000" w:rsidP="00000000" w14:paraId="0000000C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Vereador Alan Leal manifesta a firme importância para o Município de Sumaré em explorar as possibilidades geradas por este encontro, especialmente no que tange:</w:t>
      </w:r>
    </w:p>
    <w:p w:rsidR="00000000" w:rsidRPr="00000000" w:rsidP="00000000" w14:paraId="0000000D">
      <w:pPr>
        <w:numPr>
          <w:ilvl w:val="0"/>
          <w:numId w:val="1"/>
        </w:numPr>
        <w:shd w:val="clear" w:color="auto" w:fill="FFFFFF"/>
        <w:spacing w:before="24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Parcerias Culturais e Educacionais: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Promover intercâmbios que valorizem o patrimônio cultural leto-brasileiro, seguindo o exemplo da fundação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Associação Leta do Brasil (ALB)</w:t>
      </w:r>
      <w:r w:rsidRPr="00000000">
        <w:rPr>
          <w:rFonts w:ascii="Arial" w:eastAsia="Arial" w:hAnsi="Arial" w:cs="Arial"/>
          <w:sz w:val="24"/>
          <w:szCs w:val="24"/>
          <w:rtl w:val="0"/>
        </w:rPr>
        <w:t>, com sede na região.</w:t>
      </w:r>
    </w:p>
    <w:p w:rsidR="00000000" w:rsidRPr="00000000" w:rsidP="00000000" w14:paraId="0000000E">
      <w:pPr>
        <w:numPr>
          <w:ilvl w:val="0"/>
          <w:numId w:val="1"/>
        </w:numPr>
        <w:shd w:val="clear" w:color="auto" w:fill="FFFFFF"/>
        <w:spacing w:before="0" w:beforeAutospacing="0" w:after="24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Empreendimentos e Cooperação Comercial: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Aproveitar a ponte estabelecida com a Agência de Investimentos e Desenvolvimento da Letônia (LIAA) para atrair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novos investimentos e fomentar a cooperação comercial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setores estratégicos, beneficiando a economia e a geração de empregos em Sumaré.</w:t>
      </w:r>
    </w:p>
    <w:p w:rsidR="00000000" w:rsidRPr="00000000" w:rsidP="00000000" w14:paraId="0000000F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do Presidente da Letônia </w:t>
      </w:r>
      <w:r w:rsidRPr="00000000">
        <w:rPr>
          <w:rFonts w:ascii="Arial" w:eastAsia="Arial" w:hAnsi="Arial" w:cs="Arial"/>
          <w:b/>
          <w:bCs/>
          <w:rtl w:val="0"/>
        </w:rPr>
        <w:t>Edgars Rinkēvičs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 região, seguindo os passos de outras altas autoridades letas, é um atestado do valor inestimável da comunidade local e um convite para o aprofundamento de relações duradouras.</w:t>
      </w:r>
    </w:p>
    <w:p w:rsidR="00000000" w:rsidRPr="00000000" w:rsidP="00000000" w14:paraId="00000010">
      <w:pPr>
        <w:shd w:val="clear" w:color="auto" w:fill="FFFFFF"/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. Sem mais para o momento, aguarda-se a aprovação da mesma, nos termos regimentais.</w:t>
      </w:r>
    </w:p>
    <w:p w:rsidR="00000000" w:rsidRPr="00000000" w:rsidP="00000000" w14:paraId="00000011">
      <w:pPr>
        <w:shd w:val="clear" w:color="auto" w:fill="FFFFFF"/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48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18 de novembro de 2025.</w:t>
      </w:r>
    </w:p>
    <w:p w:rsidR="00000000" w:rsidRPr="00000000" w:rsidP="00000000" w14:paraId="00000014">
      <w:pPr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7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9650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3228D9B-9919-4F31-B065-FC52507E30D5}"/>
  </w:font>
  <w:font w:name="Times New Roman">
    <w:charset w:val="00"/>
    <w:family w:val="auto"/>
    <w:pitch w:val="default"/>
  </w:font>
  <w:font w:name="Georgia">
    <w:charset w:val="00"/>
    <w:family w:val="auto"/>
    <w:pitch w:val="default"/>
    <w:sig w:usb0="00000000" w:usb1="00000000" w:usb2="00000000" w:usb3="00000000" w:csb0="00000001" w:csb1="00000000"/>
    <w:embedRegular r:id="rId2" w:fontKey="{D188F31E-65FB-490A-AD70-903FBA5CAB34}"/>
  </w:font>
  <w:font w:name="Arial">
    <w:charset w:val="00"/>
    <w:family w:val="auto"/>
    <w:pitch w:val="default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3" w:fontKey="{79719826-6283-405B-86ED-C2B58C82CE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rPr>
        <w:color w:val="1155CC"/>
      </w:rPr>
    </w:pPr>
    <w:bookmarkStart w:id="0" w:name="_heading=h.gjdgxs" w:colFirst="0" w:colLast="0"/>
    <w:bookmarkEnd w:id="0"/>
    <w:r w:rsidRPr="00000000">
      <w:rPr>
        <w:color w:val="1155CC"/>
        <w:rtl w:val="0"/>
      </w:rPr>
      <w:t>___________________________________________________________________________________</w: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3412797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9552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-749287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7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44" y="0"/>
                                                              <a:chExt cx="7557712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39" name="Shape 3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44" y="0"/>
                                                                <a:ext cx="755770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0" y="0"/>
                                                                <a:chExt cx="7557712" cy="10270358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1" name="Shape 4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0"/>
                                                                  <a:ext cx="7557700" cy="1027035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973776" y="6519554"/>
                                                                  <a:ext cx="6583680" cy="193675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3050" w="10368" stroke="1">
                                                                      <a:moveTo>
                                                                        <a:pt x="7983" y="0"/>
                                                                      </a:moveTo>
                                                                      <a:lnTo>
                                                                        <a:pt x="7730" y="0"/>
                                                                      </a:lnTo>
                                                                      <a:lnTo>
                                                                        <a:pt x="7555" y="1"/>
                                                                      </a:lnTo>
                                                                      <a:lnTo>
                                                                        <a:pt x="7467" y="2"/>
                                                                      </a:lnTo>
                                                                      <a:lnTo>
                                                                        <a:pt x="7335" y="2"/>
                                                                      </a:lnTo>
                                                                      <a:lnTo>
                                                                        <a:pt x="6935" y="10"/>
                                                                      </a:lnTo>
                                                                      <a:lnTo>
                                                                        <a:pt x="6612" y="18"/>
                                                                      </a:lnTo>
                                                                      <a:lnTo>
                                                                        <a:pt x="6288" y="28"/>
                                                                      </a:lnTo>
                                                                      <a:lnTo>
                                                                        <a:pt x="6043" y="37"/>
                                                                      </a:lnTo>
                                                                      <a:lnTo>
                                                                        <a:pt x="5797" y="48"/>
                                                                      </a:lnTo>
                                                                      <a:lnTo>
                                                                        <a:pt x="5665" y="52"/>
                                                                      </a:lnTo>
                                                                      <a:lnTo>
                                                                        <a:pt x="5579" y="57"/>
                                                                      </a:lnTo>
                                                                      <a:lnTo>
                                                                        <a:pt x="5405" y="65"/>
                                                                      </a:lnTo>
                                                                      <a:lnTo>
                                                                        <a:pt x="5164" y="78"/>
                                                                      </a:lnTo>
                                                                      <a:lnTo>
                                                                        <a:pt x="4697" y="106"/>
                                                                      </a:lnTo>
                                                                      <a:lnTo>
                                                                        <a:pt x="4435" y="123"/>
                                                                      </a:lnTo>
                                                                      <a:lnTo>
                                                                        <a:pt x="4178" y="141"/>
                                                                      </a:lnTo>
                                                                      <a:lnTo>
                                                                        <a:pt x="3927" y="160"/>
                                                                      </a:lnTo>
                                                                      <a:lnTo>
                                                                        <a:pt x="3681" y="179"/>
                                                                      </a:lnTo>
                                                                      <a:lnTo>
                                                                        <a:pt x="3440" y="199"/>
                                                                      </a:lnTo>
                                                                      <a:lnTo>
                                                                        <a:pt x="3206" y="220"/>
                                                                      </a:lnTo>
                                                                      <a:lnTo>
                                                                        <a:pt x="2977" y="241"/>
                                                                      </a:lnTo>
                                                                      <a:lnTo>
                                                                        <a:pt x="2756" y="262"/>
                                                                      </a:lnTo>
                                                                      <a:lnTo>
                                                                        <a:pt x="2435" y="293"/>
                                                                      </a:lnTo>
                                                                      <a:lnTo>
                                                                        <a:pt x="2131" y="325"/>
                                                                      </a:lnTo>
                                                                      <a:lnTo>
                                                                        <a:pt x="1844" y="357"/>
                                                                      </a:lnTo>
                                                                      <a:lnTo>
                                                                        <a:pt x="1575" y="388"/>
                                                                      </a:lnTo>
                                                                      <a:lnTo>
                                                                        <a:pt x="1245" y="427"/>
                                                                      </a:lnTo>
                                                                      <a:lnTo>
                                                                        <a:pt x="951" y="464"/>
                                                                      </a:lnTo>
                                                                      <a:lnTo>
                                                                        <a:pt x="637" y="506"/>
                                                                      </a:lnTo>
                                                                      <a:lnTo>
                                                                        <a:pt x="343" y="547"/>
                                                                      </a:lnTo>
                                                                      <a:lnTo>
                                                                        <a:pt x="67" y="588"/>
                                                                      </a:lnTo>
                                                                      <a:lnTo>
                                                                        <a:pt x="52" y="591"/>
                                                                      </a:lnTo>
                                                                      <a:lnTo>
                                                                        <a:pt x="0" y="599"/>
                                                                      </a:lnTo>
                                                                      <a:lnTo>
                                                                        <a:pt x="0" y="3049"/>
                                                                      </a:lnTo>
                                                                      <a:lnTo>
                                                                        <a:pt x="75" y="3039"/>
                                                                      </a:lnTo>
                                                                      <a:lnTo>
                                                                        <a:pt x="258" y="3010"/>
                                                                      </a:lnTo>
                                                                      <a:lnTo>
                                                                        <a:pt x="635" y="2957"/>
                                                                      </a:lnTo>
                                                                      <a:lnTo>
                                                                        <a:pt x="964" y="2913"/>
                                                                      </a:lnTo>
                                                                      <a:lnTo>
                                                                        <a:pt x="1276" y="2873"/>
                                                                      </a:lnTo>
                                                                      <a:lnTo>
                                                                        <a:pt x="1536" y="2842"/>
                                                                      </a:lnTo>
                                                                      <a:lnTo>
                                                                        <a:pt x="1817" y="2809"/>
                                                                      </a:lnTo>
                                                                      <a:lnTo>
                                                                        <a:pt x="2118" y="2776"/>
                                                                      </a:lnTo>
                                                                      <a:lnTo>
                                                                        <a:pt x="2439" y="2742"/>
                                                                      </a:lnTo>
                                                                      <a:lnTo>
                                                                        <a:pt x="2663" y="2720"/>
                                                                      </a:lnTo>
                                                                      <a:lnTo>
                                                                        <a:pt x="2894" y="2697"/>
                                                                      </a:lnTo>
                                                                      <a:lnTo>
                                                                        <a:pt x="3133" y="2675"/>
                                                                      </a:lnTo>
                                                                      <a:lnTo>
                                                                        <a:pt x="3379" y="2653"/>
                                                                      </a:lnTo>
                                                                      <a:lnTo>
                                                                        <a:pt x="3632" y="2632"/>
                                                                      </a:lnTo>
                                                                      <a:lnTo>
                                                                        <a:pt x="3891" y="2611"/>
                                                                      </a:lnTo>
                                                                      <a:lnTo>
                                                                        <a:pt x="4156" y="2591"/>
                                                                      </a:lnTo>
                                                                      <a:lnTo>
                                                                        <a:pt x="4427" y="2572"/>
                                                                      </a:lnTo>
                                                                      <a:lnTo>
                                                                        <a:pt x="4697" y="2554"/>
                                                                      </a:lnTo>
                                                                      <a:lnTo>
                                                                        <a:pt x="5266" y="2521"/>
                                                                      </a:lnTo>
                                                                      <a:lnTo>
                                                                        <a:pt x="5507" y="2509"/>
                                                                      </a:lnTo>
                                                                      <a:lnTo>
                                                                        <a:pt x="5665" y="2502"/>
                                                                      </a:lnTo>
                                                                      <a:lnTo>
                                                                        <a:pt x="5797" y="2496"/>
                                                                      </a:lnTo>
                                                                      <a:lnTo>
                                                                        <a:pt x="5962" y="2489"/>
                                                                      </a:lnTo>
                                                                      <a:lnTo>
                                                                        <a:pt x="6290" y="2477"/>
                                                                      </a:lnTo>
                                                                      <a:lnTo>
                                                                        <a:pt x="6617" y="2467"/>
                                                                      </a:lnTo>
                                                                      <a:lnTo>
                                                                        <a:pt x="6942" y="2459"/>
                                                                      </a:lnTo>
                                                                      <a:lnTo>
                                                                        <a:pt x="7185" y="2454"/>
                                                                      </a:lnTo>
                                                                      <a:lnTo>
                                                                        <a:pt x="7426" y="2451"/>
                                                                      </a:lnTo>
                                                                      <a:lnTo>
                                                                        <a:pt x="7666" y="2449"/>
                                                                      </a:lnTo>
                                                                      <a:lnTo>
                                                                        <a:pt x="7904" y="2448"/>
                                                                      </a:lnTo>
                                                                      <a:lnTo>
                                                                        <a:pt x="8148" y="2449"/>
                                                                      </a:lnTo>
                                                                      <a:lnTo>
                                                                        <a:pt x="8392" y="2452"/>
                                                                      </a:lnTo>
                                                                      <a:lnTo>
                                                                        <a:pt x="8635" y="2456"/>
                                                                      </a:lnTo>
                                                                      <a:lnTo>
                                                                        <a:pt x="8877" y="2461"/>
                                                                      </a:lnTo>
                                                                      <a:lnTo>
                                                                        <a:pt x="9117" y="2468"/>
                                                                      </a:lnTo>
                                                                      <a:lnTo>
                                                                        <a:pt x="9355" y="2476"/>
                                                                      </a:lnTo>
                                                                      <a:lnTo>
                                                                        <a:pt x="9592" y="2486"/>
                                                                      </a:lnTo>
                                                                      <a:lnTo>
                                                                        <a:pt x="9827" y="2497"/>
                                                                      </a:lnTo>
                                                                      <a:lnTo>
                                                                        <a:pt x="10060" y="2509"/>
                                                                      </a:lnTo>
                                                                      <a:lnTo>
                                                                        <a:pt x="10368" y="2526"/>
                                                                      </a:lnTo>
                                                                      <a:lnTo>
                                                                        <a:pt x="10368" y="76"/>
                                                                      </a:lnTo>
                                                                      <a:lnTo>
                                                                        <a:pt x="10254" y="69"/>
                                                                      </a:lnTo>
                                                                      <a:lnTo>
                                                                        <a:pt x="9940" y="53"/>
                                                                      </a:lnTo>
                                                                      <a:lnTo>
                                                                        <a:pt x="9622" y="39"/>
                                                                      </a:lnTo>
                                                                      <a:lnTo>
                                                                        <a:pt x="9299" y="26"/>
                                                                      </a:lnTo>
                                                                      <a:lnTo>
                                                                        <a:pt x="9004" y="15"/>
                                                                      </a:lnTo>
                                                                      <a:lnTo>
                                                                        <a:pt x="8771" y="10"/>
                                                                      </a:lnTo>
                                                                      <a:lnTo>
                                                                        <a:pt x="8458" y="5"/>
                                                                      </a:lnTo>
                                                                      <a:lnTo>
                                                                        <a:pt x="8221" y="2"/>
                                                                      </a:lnTo>
                                                                      <a:lnTo>
                                                                        <a:pt x="7983" y="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FEE9DE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3" name="Shape 43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2671948"/>
                                                                  <a:ext cx="3875405" cy="759841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11966" w="6103" stroke="1">
                                                                      <a:moveTo>
                                                                        <a:pt x="6103" y="0"/>
                                                                      </a:moveTo>
                                                                      <a:lnTo>
                                                                        <a:pt x="5011" y="51"/>
                                                                      </a:lnTo>
                                                                      <a:lnTo>
                                                                        <a:pt x="3449" y="152"/>
                                                                      </a:lnTo>
                                                                      <a:lnTo>
                                                                        <a:pt x="1789" y="291"/>
                                                                      </a:lnTo>
                                                                      <a:lnTo>
                                                                        <a:pt x="0" y="475"/>
                                                                      </a:lnTo>
                                                                      <a:lnTo>
                                                                        <a:pt x="0" y="11965"/>
                                                                      </a:lnTo>
                                                                      <a:lnTo>
                                                                        <a:pt x="6103" y="11965"/>
                                                                      </a:lnTo>
                                                                      <a:lnTo>
                                                                        <a:pt x="6103" y="9621"/>
                                                                      </a:lnTo>
                                                                      <a:lnTo>
                                                                        <a:pt x="1105" y="9621"/>
                                                                      </a:lnTo>
                                                                      <a:lnTo>
                                                                        <a:pt x="1105" y="6297"/>
                                                                      </a:lnTo>
                                                                      <a:lnTo>
                                                                        <a:pt x="1475" y="6243"/>
                                                                      </a:lnTo>
                                                                      <a:lnTo>
                                                                        <a:pt x="1499" y="6241"/>
                                                                      </a:lnTo>
                                                                      <a:lnTo>
                                                                        <a:pt x="1514" y="6237"/>
                                                                      </a:lnTo>
                                                                      <a:lnTo>
                                                                        <a:pt x="1518" y="6237"/>
                                                                      </a:lnTo>
                                                                      <a:lnTo>
                                                                        <a:pt x="1538" y="6232"/>
                                                                      </a:lnTo>
                                                                      <a:lnTo>
                                                                        <a:pt x="2389" y="6114"/>
                                                                      </a:lnTo>
                                                                      <a:lnTo>
                                                                        <a:pt x="3455" y="5986"/>
                                                                      </a:lnTo>
                                                                      <a:lnTo>
                                                                        <a:pt x="4609" y="5870"/>
                                                                      </a:lnTo>
                                                                      <a:lnTo>
                                                                        <a:pt x="5691" y="5781"/>
                                                                      </a:lnTo>
                                                                      <a:lnTo>
                                                                        <a:pt x="6103" y="5752"/>
                                                                      </a:lnTo>
                                                                      <a:lnTo>
                                                                        <a:pt x="6103" y="0"/>
                                                                      </a:lnTo>
                                                                      <a:close/>
                                                                      <a:moveTo>
                                                                        <a:pt x="6103" y="9070"/>
                                                                      </a:moveTo>
                                                                      <a:lnTo>
                                                                        <a:pt x="5704" y="9097"/>
                                                                      </a:lnTo>
                                                                      <a:lnTo>
                                                                        <a:pt x="4590" y="9190"/>
                                                                      </a:lnTo>
                                                                      <a:lnTo>
                                                                        <a:pt x="3424" y="9309"/>
                                                                      </a:lnTo>
                                                                      <a:lnTo>
                                                                        <a:pt x="2386" y="9436"/>
                                                                      </a:lnTo>
                                                                      <a:lnTo>
                                                                        <a:pt x="1695" y="9534"/>
                                                                      </a:lnTo>
                                                                      <a:lnTo>
                                                                        <a:pt x="1691" y="9537"/>
                                                                      </a:lnTo>
                                                                      <a:lnTo>
                                                                        <a:pt x="1674" y="9539"/>
                                                                      </a:lnTo>
                                                                      <a:lnTo>
                                                                        <a:pt x="1105" y="9621"/>
                                                                      </a:lnTo>
                                                                      <a:lnTo>
                                                                        <a:pt x="6103" y="9621"/>
                                                                      </a:lnTo>
                                                                      <a:lnTo>
                                                                        <a:pt x="6103" y="907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E3E5F3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s:wsp xmlns:wps="http://schemas.microsoft.com/office/word/2010/wordprocessingShape">
                                                              <wps:cNvPr id="44" name="Shape 44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4655127" y="0"/>
                                                                  <a:ext cx="2902585" cy="10264140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/>
                                                                  <a:rect l="l" t="t" r="r" b="b"/>
                                                                  <a:pathLst>
                                                                    <a:path fill="norm" h="16164" w="4571" stroke="1">
                                                                      <a:moveTo>
                                                                        <a:pt x="4571" y="13229"/>
                                                                      </a:moveTo>
                                                                      <a:lnTo>
                                                                        <a:pt x="4341" y="13216"/>
                                                                      </a:lnTo>
                                                                      <a:lnTo>
                                                                        <a:pt x="4108" y="13204"/>
                                                                      </a:lnTo>
                                                                      <a:lnTo>
                                                                        <a:pt x="3874" y="13192"/>
                                                                      </a:lnTo>
                                                                      <a:lnTo>
                                                                        <a:pt x="3638" y="13182"/>
                                                                      </a:lnTo>
                                                                      <a:lnTo>
                                                                        <a:pt x="3400" y="13173"/>
                                                                      </a:lnTo>
                                                                      <a:lnTo>
                                                                        <a:pt x="3160" y="13166"/>
                                                                      </a:lnTo>
                                                                      <a:lnTo>
                                                                        <a:pt x="2919" y="13160"/>
                                                                      </a:lnTo>
                                                                      <a:lnTo>
                                                                        <a:pt x="2676" y="13155"/>
                                                                      </a:lnTo>
                                                                      <a:lnTo>
                                                                        <a:pt x="2433" y="13152"/>
                                                                      </a:lnTo>
                                                                      <a:lnTo>
                                                                        <a:pt x="2188" y="13151"/>
                                                                      </a:lnTo>
                                                                      <a:lnTo>
                                                                        <a:pt x="1956" y="13151"/>
                                                                      </a:lnTo>
                                                                      <a:lnTo>
                                                                        <a:pt x="1728" y="13152"/>
                                                                      </a:lnTo>
                                                                      <a:lnTo>
                                                                        <a:pt x="1495" y="13155"/>
                                                                      </a:lnTo>
                                                                      <a:lnTo>
                                                                        <a:pt x="1258" y="13159"/>
                                                                      </a:lnTo>
                                                                      <a:lnTo>
                                                                        <a:pt x="1017" y="13164"/>
                                                                      </a:lnTo>
                                                                      <a:lnTo>
                                                                        <a:pt x="773" y="13171"/>
                                                                      </a:lnTo>
                                                                      <a:lnTo>
                                                                        <a:pt x="526" y="13179"/>
                                                                      </a:lnTo>
                                                                      <a:lnTo>
                                                                        <a:pt x="275" y="13188"/>
                                                                      </a:lnTo>
                                                                      <a:lnTo>
                                                                        <a:pt x="22" y="13198"/>
                                                                      </a:lnTo>
                                                                      <a:lnTo>
                                                                        <a:pt x="0" y="13198"/>
                                                                      </a:lnTo>
                                                                      <a:lnTo>
                                                                        <a:pt x="0" y="16163"/>
                                                                      </a:lnTo>
                                                                      <a:lnTo>
                                                                        <a:pt x="4571" y="16163"/>
                                                                      </a:lnTo>
                                                                      <a:lnTo>
                                                                        <a:pt x="4571" y="13229"/>
                                                                      </a:lnTo>
                                                                      <a:close/>
                                                                      <a:moveTo>
                                                                        <a:pt x="4571" y="0"/>
                                                                      </a:moveTo>
                                                                      <a:lnTo>
                                                                        <a:pt x="4458" y="2"/>
                                                                      </a:lnTo>
                                                                      <a:lnTo>
                                                                        <a:pt x="4346" y="5"/>
                                                                      </a:lnTo>
                                                                      <a:lnTo>
                                                                        <a:pt x="4234" y="9"/>
                                                                      </a:lnTo>
                                                                      <a:lnTo>
                                                                        <a:pt x="4124" y="13"/>
                                                                      </a:lnTo>
                                                                      <a:lnTo>
                                                                        <a:pt x="4014" y="19"/>
                                                                      </a:lnTo>
                                                                      <a:lnTo>
                                                                        <a:pt x="3906" y="25"/>
                                                                      </a:lnTo>
                                                                      <a:lnTo>
                                                                        <a:pt x="3798" y="32"/>
                                                                      </a:lnTo>
                                                                      <a:lnTo>
                                                                        <a:pt x="3691" y="39"/>
                                                                      </a:lnTo>
                                                                      <a:lnTo>
                                                                        <a:pt x="3586" y="47"/>
                                                                      </a:lnTo>
                                                                      <a:lnTo>
                                                                        <a:pt x="3481" y="56"/>
                                                                      </a:lnTo>
                                                                      <a:lnTo>
                                                                        <a:pt x="3377" y="66"/>
                                                                      </a:lnTo>
                                                                      <a:lnTo>
                                                                        <a:pt x="3274" y="76"/>
                                                                      </a:lnTo>
                                                                      <a:lnTo>
                                                                        <a:pt x="3173" y="87"/>
                                                                      </a:lnTo>
                                                                      <a:lnTo>
                                                                        <a:pt x="3072" y="98"/>
                                                                      </a:lnTo>
                                                                      <a:lnTo>
                                                                        <a:pt x="2972" y="110"/>
                                                                      </a:lnTo>
                                                                      <a:lnTo>
                                                                        <a:pt x="2874" y="122"/>
                                                                      </a:lnTo>
                                                                      <a:lnTo>
                                                                        <a:pt x="2777" y="135"/>
                                                                      </a:lnTo>
                                                                      <a:lnTo>
                                                                        <a:pt x="2681" y="148"/>
                                                                      </a:lnTo>
                                                                      <a:lnTo>
                                                                        <a:pt x="2586" y="161"/>
                                                                      </a:lnTo>
                                                                      <a:lnTo>
                                                                        <a:pt x="2492" y="175"/>
                                                                      </a:lnTo>
                                                                      <a:lnTo>
                                                                        <a:pt x="2399" y="190"/>
                                                                      </a:lnTo>
                                                                      <a:lnTo>
                                                                        <a:pt x="2308" y="204"/>
                                                                      </a:lnTo>
                                                                      <a:lnTo>
                                                                        <a:pt x="2218" y="219"/>
                                                                      </a:lnTo>
                                                                      <a:lnTo>
                                                                        <a:pt x="2129" y="235"/>
                                                                      </a:lnTo>
                                                                      <a:lnTo>
                                                                        <a:pt x="2042" y="250"/>
                                                                      </a:lnTo>
                                                                      <a:lnTo>
                                                                        <a:pt x="1956" y="266"/>
                                                                      </a:lnTo>
                                                                      <a:lnTo>
                                                                        <a:pt x="1871" y="283"/>
                                                                      </a:lnTo>
                                                                      <a:lnTo>
                                                                        <a:pt x="1788" y="299"/>
                                                                      </a:lnTo>
                                                                      <a:lnTo>
                                                                        <a:pt x="1706" y="315"/>
                                                                      </a:lnTo>
                                                                      <a:lnTo>
                                                                        <a:pt x="1625" y="332"/>
                                                                      </a:lnTo>
                                                                      <a:lnTo>
                                                                        <a:pt x="1546" y="349"/>
                                                                      </a:lnTo>
                                                                      <a:lnTo>
                                                                        <a:pt x="1392" y="383"/>
                                                                      </a:lnTo>
                                                                      <a:lnTo>
                                                                        <a:pt x="1244" y="417"/>
                                                                      </a:lnTo>
                                                                      <a:lnTo>
                                                                        <a:pt x="1103" y="451"/>
                                                                      </a:lnTo>
                                                                      <a:lnTo>
                                                                        <a:pt x="967" y="485"/>
                                                                      </a:lnTo>
                                                                      <a:lnTo>
                                                                        <a:pt x="838" y="518"/>
                                                                      </a:lnTo>
                                                                      <a:lnTo>
                                                                        <a:pt x="716" y="551"/>
                                                                      </a:lnTo>
                                                                      <a:lnTo>
                                                                        <a:pt x="601" y="583"/>
                                                                      </a:lnTo>
                                                                      <a:lnTo>
                                                                        <a:pt x="493" y="615"/>
                                                                      </a:lnTo>
                                                                      <a:lnTo>
                                                                        <a:pt x="392" y="645"/>
                                                                      </a:lnTo>
                                                                      <a:lnTo>
                                                                        <a:pt x="254" y="687"/>
                                                                      </a:lnTo>
                                                                      <a:lnTo>
                                                                        <a:pt x="133" y="726"/>
                                                                      </a:lnTo>
                                                                      <a:lnTo>
                                                                        <a:pt x="0" y="770"/>
                                                                      </a:lnTo>
                                                                      <a:lnTo>
                                                                        <a:pt x="0" y="9885"/>
                                                                      </a:lnTo>
                                                                      <a:lnTo>
                                                                        <a:pt x="217" y="9876"/>
                                                                      </a:lnTo>
                                                                      <a:lnTo>
                                                                        <a:pt x="517" y="9866"/>
                                                                      </a:lnTo>
                                                                      <a:lnTo>
                                                                        <a:pt x="835" y="9856"/>
                                                                      </a:lnTo>
                                                                      <a:lnTo>
                                                                        <a:pt x="1174" y="9847"/>
                                                                      </a:lnTo>
                                                                      <a:lnTo>
                                                                        <a:pt x="1538" y="9840"/>
                                                                      </a:lnTo>
                                                                      <a:lnTo>
                                                                        <a:pt x="1663" y="9840"/>
                                                                      </a:lnTo>
                                                                      <a:lnTo>
                                                                        <a:pt x="1738" y="9839"/>
                                                                      </a:lnTo>
                                                                      <a:lnTo>
                                                                        <a:pt x="1886" y="9838"/>
                                                                      </a:lnTo>
                                                                      <a:lnTo>
                                                                        <a:pt x="2248" y="9838"/>
                                                                      </a:lnTo>
                                                                      <a:lnTo>
                                                                        <a:pt x="2468" y="9839"/>
                                                                      </a:lnTo>
                                                                      <a:lnTo>
                                                                        <a:pt x="2701" y="9842"/>
                                                                      </a:lnTo>
                                                                      <a:lnTo>
                                                                        <a:pt x="2952" y="9847"/>
                                                                      </a:lnTo>
                                                                      <a:lnTo>
                                                                        <a:pt x="3223" y="9853"/>
                                                                      </a:lnTo>
                                                                      <a:lnTo>
                                                                        <a:pt x="3354" y="9857"/>
                                                                      </a:lnTo>
                                                                      <a:lnTo>
                                                                        <a:pt x="3740" y="9872"/>
                                                                      </a:lnTo>
                                                                      <a:lnTo>
                                                                        <a:pt x="4144" y="9890"/>
                                                                      </a:lnTo>
                                                                      <a:lnTo>
                                                                        <a:pt x="4485" y="9907"/>
                                                                      </a:lnTo>
                                                                      <a:lnTo>
                                                                        <a:pt x="4571" y="9912"/>
                                                                      </a:lnTo>
                                                                      <a:lnTo>
                                                                        <a:pt x="4571" y="0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solidFill>
                                                                  <a:srgbClr val="FEE9DE"/>
                                                                </a:solidFill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-749287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59920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79059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4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34C5D8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4"/>
    <w:next w:val="normal1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4"/>
    <w:next w:val="normal1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4"/>
    <w:next w:val="normal14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4"/>
    <w:next w:val="normal1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4"/>
    <w:next w:val="normal14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4"/>
    <w:next w:val="normal1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4"/>
    <w:next w:val="normal14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paragraph" w:customStyle="1" w:styleId="normal7">
    <w:name w:val="normal_7"/>
  </w:style>
  <w:style w:type="table" w:customStyle="1" w:styleId="TableNormal7">
    <w:name w:val="TableNormal_7"/>
    <w:tblPr/>
  </w:style>
  <w:style w:type="paragraph" w:customStyle="1" w:styleId="normal8">
    <w:name w:val="normal_8"/>
  </w:style>
  <w:style w:type="table" w:customStyle="1" w:styleId="TableNormal8">
    <w:name w:val="TableNormal_8"/>
    <w:tblPr/>
  </w:style>
  <w:style w:type="paragraph" w:customStyle="1" w:styleId="normal9">
    <w:name w:val="normal_9"/>
  </w:style>
  <w:style w:type="table" w:customStyle="1" w:styleId="TableNormal00">
    <w:name w:val="Table Normal_0"/>
    <w:tblPr/>
  </w:style>
  <w:style w:type="paragraph" w:customStyle="1" w:styleId="normal10">
    <w:name w:val="normal_10"/>
  </w:style>
  <w:style w:type="table" w:customStyle="1" w:styleId="TableNormal000">
    <w:name w:val="Table Normal_0_0"/>
    <w:tblPr/>
  </w:style>
  <w:style w:type="paragraph" w:customStyle="1" w:styleId="normal11">
    <w:name w:val="normal_11"/>
  </w:style>
  <w:style w:type="table" w:customStyle="1" w:styleId="TableNormal10">
    <w:name w:val="Table Normal_1"/>
    <w:tblPr/>
  </w:style>
  <w:style w:type="paragraph" w:customStyle="1" w:styleId="normal12">
    <w:name w:val="normal_12"/>
  </w:style>
  <w:style w:type="table" w:customStyle="1" w:styleId="TableNormal20">
    <w:name w:val="Table Normal_2"/>
    <w:tblPr/>
  </w:style>
  <w:style w:type="paragraph" w:customStyle="1" w:styleId="normal13">
    <w:name w:val="normal_13"/>
  </w:style>
  <w:style w:type="table" w:customStyle="1" w:styleId="TableNormal30">
    <w:name w:val="Table Normal_3"/>
    <w:tblPr/>
  </w:style>
  <w:style w:type="paragraph" w:customStyle="1" w:styleId="normal14">
    <w:name w:val="normal_14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0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14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14"/>
    <w:next w:val="normal14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dA+nK8oT2y8qX7frUGbW4Tccuw==">CgMxLjAyCGguZ2pkZ3hzOAByITEwcU9JTEJDblp6QVRKMm4tZFh1UEJvREdpdy1xY2ZrRw==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