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Erique Henrique da Silva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0528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F3C1F1-C82A-4195-8BD7-856EB0897D5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29B8BE-EA2F-4D98-8E5D-953DDE919A5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2A2495-C641-4A9D-95A0-D770973733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8873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90219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478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40924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18136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33915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