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implantação de bebedouros e comedouros para animais de rua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Santino Pedro da Silva, Residencial Parque Pavan,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solicitação é importante, visando o bem estar dos animais de rua, e animais comunitários.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13 de novembro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2025.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74043609" name="image1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09822BFF-1C94-4AB1-B6B3-974D20078A97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0868B742-E7DC-43C5-A712-70D109D12D62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7C6D7680-688A-4622-8B89-3E10DF96C91F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84921916" name="image2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470696528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1057552175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610590465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251782997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694352945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429375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4293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