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Rodrigues, Residencial Parque Pavan,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26182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B934CC5-400E-4E1B-8C0B-20623E18BA2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C85BE36-B546-400B-8784-0FC74B6C776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5603EA9-882E-43C5-8C97-FFA792E5D0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482852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807206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4464866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6451406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0821629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587149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