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Rodrigues,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26182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B934CC5-400E-4E1B-8C0B-20623E18BA2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C85BE36-B546-400B-8784-0FC74B6C776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B5603EA9-882E-43C5-8C97-FFA792E5D0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82852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80720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4464866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45140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0821629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258714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